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r w:rsidRPr="00B112EB">
        <w:rPr>
          <w:rFonts w:ascii="Times New Roman" w:hAnsi="Times New Roman" w:cs="Times New Roman"/>
        </w:rPr>
        <w:t xml:space="preserve">УТВЕРЖДЕНА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E8389E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</w:t>
      </w:r>
      <w:r w:rsidR="00E8389E">
        <w:rPr>
          <w:sz w:val="20"/>
          <w:szCs w:val="20"/>
        </w:rPr>
        <w:t>,</w:t>
      </w:r>
    </w:p>
    <w:p w:rsidR="00A306C4" w:rsidRPr="007C1F23" w:rsidRDefault="00E8389E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26.11.2020 № 376</w:t>
      </w:r>
      <w:r w:rsidR="000D2847" w:rsidRPr="000D2847">
        <w:rPr>
          <w:sz w:val="20"/>
          <w:szCs w:val="20"/>
        </w:rPr>
        <w:t>)</w:t>
      </w:r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976FE5" w:rsidRDefault="00976FE5" w:rsidP="00976FE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A538E5" w:rsidRPr="004461D3" w:rsidRDefault="00A538E5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gramStart"/>
            <w:r w:rsidRPr="003D75DE">
              <w:rPr>
                <w:sz w:val="20"/>
                <w:szCs w:val="20"/>
              </w:rPr>
              <w:t>Администрация</w:t>
            </w:r>
            <w:proofErr w:type="gramEnd"/>
            <w:r w:rsidRPr="003D75DE">
              <w:rPr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 xml:space="preserve">Повышение эффективности государственного управления, развитие информационного общества </w:t>
            </w:r>
            <w:proofErr w:type="gramStart"/>
            <w:r w:rsidRPr="003D75DE">
              <w:rPr>
                <w:sz w:val="20"/>
                <w:szCs w:val="20"/>
              </w:rPr>
              <w:t>в</w:t>
            </w:r>
            <w:proofErr w:type="gramEnd"/>
            <w:r w:rsidRPr="003D75DE">
              <w:rPr>
                <w:sz w:val="20"/>
                <w:szCs w:val="20"/>
              </w:rPr>
              <w:t>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      </w:r>
            <w:r w:rsidR="00043004" w:rsidRPr="003D75DE">
              <w:rPr>
                <w:sz w:val="20"/>
                <w:szCs w:val="20"/>
              </w:rPr>
              <w:t>ственных и муниципальных услуг»</w:t>
            </w:r>
          </w:p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1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1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EE7F4F" w:rsidRPr="004461D3" w:rsidTr="006D00A0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E7F4F" w:rsidRPr="004461D3" w:rsidRDefault="00EE7F4F" w:rsidP="00EE7F4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762,00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432,00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</w:tr>
      <w:tr w:rsidR="00E70144" w:rsidRPr="004461D3" w:rsidTr="00894458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E8389E" w:rsidRPr="004461D3" w:rsidTr="004B0AE3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8389E" w:rsidRPr="004461D3" w:rsidRDefault="00E8389E" w:rsidP="00E8389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53257,85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12927,33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10114,88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</w:tr>
      <w:tr w:rsidR="00E70144" w:rsidRPr="004461D3" w:rsidTr="00D1015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E8389E" w:rsidRPr="004461D3" w:rsidTr="00973772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389E" w:rsidRPr="004461D3" w:rsidRDefault="00E8389E" w:rsidP="00E8389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54019,85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13257,33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10546,88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389E" w:rsidRPr="00E8389E" w:rsidRDefault="00E8389E" w:rsidP="00E8389E">
            <w:pPr>
              <w:jc w:val="center"/>
              <w:rPr>
                <w:rFonts w:eastAsiaTheme="minorEastAsia"/>
                <w:sz w:val="22"/>
              </w:rPr>
            </w:pPr>
            <w:r w:rsidRPr="00E8389E">
              <w:rPr>
                <w:rFonts w:eastAsiaTheme="minorEastAsia"/>
                <w:sz w:val="22"/>
              </w:rPr>
              <w:t>10071,88</w:t>
            </w:r>
          </w:p>
        </w:tc>
      </w:tr>
    </w:tbl>
    <w:p w:rsidR="00A538E5" w:rsidRPr="004461D3" w:rsidRDefault="00A538E5" w:rsidP="001675ED">
      <w:pPr>
        <w:autoSpaceDE w:val="0"/>
        <w:autoSpaceDN w:val="0"/>
        <w:adjustRightInd w:val="0"/>
        <w:rPr>
          <w:sz w:val="28"/>
          <w:szCs w:val="28"/>
        </w:rPr>
      </w:pPr>
    </w:p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8"/>
          <w:headerReference w:type="first" r:id="rId9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</w:t>
      </w:r>
      <w:proofErr w:type="gramStart"/>
      <w:r w:rsidRPr="004461D3">
        <w:rPr>
          <w:sz w:val="28"/>
          <w:szCs w:val="28"/>
        </w:rPr>
        <w:t>экономики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</w:t>
      </w:r>
      <w:proofErr w:type="gramStart"/>
      <w:r w:rsidRPr="00EF5FF0">
        <w:rPr>
          <w:sz w:val="28"/>
          <w:szCs w:val="28"/>
        </w:rPr>
        <w:t>в</w:t>
      </w:r>
      <w:proofErr w:type="gramEnd"/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</w:t>
      </w:r>
      <w:proofErr w:type="gramStart"/>
      <w:r w:rsidRPr="00BE005C">
        <w:rPr>
          <w:sz w:val="28"/>
          <w:szCs w:val="28"/>
        </w:rPr>
        <w:t>в</w:t>
      </w:r>
      <w:proofErr w:type="gramEnd"/>
      <w:r w:rsidRPr="00BE005C">
        <w:rPr>
          <w:sz w:val="28"/>
          <w:szCs w:val="28"/>
        </w:rPr>
        <w:t xml:space="preserve">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>- достигнут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proofErr w:type="gramStart"/>
      <w:r w:rsidRPr="00846B66">
        <w:rPr>
          <w:sz w:val="28"/>
          <w:szCs w:val="28"/>
        </w:rPr>
        <w:t>В</w:t>
      </w:r>
      <w:proofErr w:type="gramEnd"/>
      <w:r w:rsidRPr="00846B66">
        <w:rPr>
          <w:sz w:val="28"/>
          <w:szCs w:val="28"/>
        </w:rPr>
        <w:t xml:space="preserve">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proofErr w:type="gramStart"/>
      <w:r w:rsidR="002C0E0F">
        <w:rPr>
          <w:sz w:val="28"/>
          <w:szCs w:val="28"/>
        </w:rPr>
        <w:t>Администрации</w:t>
      </w:r>
      <w:proofErr w:type="gramEnd"/>
      <w:r w:rsid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</w:t>
      </w:r>
      <w:proofErr w:type="gramStart"/>
      <w:r w:rsidRPr="002C0E0F">
        <w:rPr>
          <w:sz w:val="28"/>
          <w:szCs w:val="28"/>
        </w:rPr>
        <w:t>в</w:t>
      </w:r>
      <w:proofErr w:type="gramEnd"/>
      <w:r w:rsidRPr="002C0E0F">
        <w:rPr>
          <w:sz w:val="28"/>
          <w:szCs w:val="28"/>
        </w:rPr>
        <w:t xml:space="preserve">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</w:t>
      </w:r>
      <w:proofErr w:type="gramStart"/>
      <w:r w:rsidRPr="004461D3">
        <w:rPr>
          <w:sz w:val="28"/>
          <w:szCs w:val="28"/>
        </w:rPr>
        <w:t>развития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</w:t>
      </w:r>
      <w:proofErr w:type="gramStart"/>
      <w:r w:rsidRPr="004461D3">
        <w:rPr>
          <w:sz w:val="28"/>
          <w:szCs w:val="28"/>
        </w:rPr>
        <w:t>управления</w:t>
      </w:r>
      <w:proofErr w:type="gramEnd"/>
      <w:r w:rsidRPr="004461D3">
        <w:rPr>
          <w:sz w:val="28"/>
          <w:szCs w:val="28"/>
        </w:rPr>
        <w:t xml:space="preserve">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</w:t>
      </w:r>
      <w:proofErr w:type="gramStart"/>
      <w:r w:rsidRPr="004461D3">
        <w:rPr>
          <w:sz w:val="28"/>
          <w:szCs w:val="28"/>
        </w:rPr>
        <w:t>в</w:t>
      </w:r>
      <w:proofErr w:type="gramEnd"/>
      <w:r w:rsidRPr="004461D3">
        <w:rPr>
          <w:sz w:val="28"/>
          <w:szCs w:val="28"/>
        </w:rPr>
        <w:t xml:space="preserve">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proofErr w:type="gramStart"/>
      <w:r w:rsidR="00C61537">
        <w:rPr>
          <w:sz w:val="28"/>
          <w:szCs w:val="28"/>
        </w:rPr>
        <w:t>Администрации</w:t>
      </w:r>
      <w:proofErr w:type="gramEnd"/>
      <w:r w:rsidR="00C61537">
        <w:rPr>
          <w:sz w:val="28"/>
          <w:szCs w:val="28"/>
        </w:rPr>
        <w:t xml:space="preserve">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в </w:t>
      </w:r>
      <w:r w:rsidR="00F94B95">
        <w:rPr>
          <w:sz w:val="28"/>
          <w:szCs w:val="28"/>
        </w:rPr>
        <w:t xml:space="preserve">ЗАТО городской округ </w:t>
      </w:r>
      <w:proofErr w:type="gramStart"/>
      <w:r w:rsidR="00F94B95">
        <w:rPr>
          <w:sz w:val="28"/>
          <w:szCs w:val="28"/>
        </w:rPr>
        <w:t>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</w:t>
      </w:r>
      <w:proofErr w:type="gramEnd"/>
      <w:r w:rsidRPr="004461D3">
        <w:rPr>
          <w:sz w:val="28"/>
          <w:szCs w:val="28"/>
        </w:rPr>
        <w:t xml:space="preserve">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</w:t>
      </w:r>
      <w:proofErr w:type="gramStart"/>
      <w:r w:rsidRPr="008372DD">
        <w:rPr>
          <w:sz w:val="28"/>
          <w:szCs w:val="28"/>
        </w:rPr>
        <w:t>управления</w:t>
      </w:r>
      <w:proofErr w:type="gramEnd"/>
      <w:r w:rsidRPr="008372DD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</w:t>
      </w:r>
      <w:proofErr w:type="gramStart"/>
      <w:r w:rsidRPr="00257B8E">
        <w:rPr>
          <w:sz w:val="28"/>
          <w:szCs w:val="28"/>
        </w:rPr>
        <w:t>Администрацией</w:t>
      </w:r>
      <w:proofErr w:type="gramEnd"/>
      <w:r w:rsidRPr="00257B8E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</w:t>
      </w:r>
      <w:proofErr w:type="gramStart"/>
      <w:r w:rsidRPr="00B67219">
        <w:rPr>
          <w:sz w:val="28"/>
          <w:szCs w:val="28"/>
        </w:rPr>
        <w:t>администрацией</w:t>
      </w:r>
      <w:proofErr w:type="gramEnd"/>
      <w:r w:rsidRPr="00B67219">
        <w:rPr>
          <w:sz w:val="28"/>
          <w:szCs w:val="28"/>
        </w:rPr>
        <w:t xml:space="preserve">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позволит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proofErr w:type="spellStart"/>
      <w:r w:rsidRPr="004461D3">
        <w:rPr>
          <w:sz w:val="28"/>
          <w:szCs w:val="28"/>
        </w:rPr>
        <w:t>недостижение</w:t>
      </w:r>
      <w:proofErr w:type="spellEnd"/>
      <w:r w:rsidRPr="004461D3">
        <w:rPr>
          <w:sz w:val="28"/>
          <w:szCs w:val="28"/>
        </w:rPr>
        <w:t xml:space="preserve">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</w:t>
      </w:r>
      <w:proofErr w:type="gramStart"/>
      <w:r w:rsidRPr="004461D3">
        <w:rPr>
          <w:sz w:val="28"/>
          <w:szCs w:val="28"/>
        </w:rPr>
        <w:t>бюджета</w:t>
      </w:r>
      <w:proofErr w:type="gramEnd"/>
      <w:r w:rsidRPr="004461D3">
        <w:rPr>
          <w:sz w:val="28"/>
          <w:szCs w:val="28"/>
        </w:rPr>
        <w:t xml:space="preserve">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организационные риски при </w:t>
      </w:r>
      <w:proofErr w:type="gramStart"/>
      <w:r w:rsidRPr="004461D3">
        <w:rPr>
          <w:sz w:val="28"/>
          <w:szCs w:val="28"/>
        </w:rPr>
        <w:t>не обеспечении</w:t>
      </w:r>
      <w:proofErr w:type="gramEnd"/>
      <w:r w:rsidRPr="004461D3">
        <w:rPr>
          <w:sz w:val="28"/>
          <w:szCs w:val="28"/>
        </w:rPr>
        <w:t xml:space="preserve">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</w:t>
      </w:r>
      <w:proofErr w:type="spellStart"/>
      <w:r w:rsidRPr="004461D3">
        <w:rPr>
          <w:sz w:val="28"/>
          <w:szCs w:val="28"/>
        </w:rPr>
        <w:t>недостижения</w:t>
      </w:r>
      <w:proofErr w:type="spellEnd"/>
      <w:r w:rsidRPr="004461D3">
        <w:rPr>
          <w:sz w:val="28"/>
          <w:szCs w:val="28"/>
        </w:rPr>
        <w:t xml:space="preserve">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proofErr w:type="gramStart"/>
      <w:r w:rsidR="005E53FC">
        <w:rPr>
          <w:sz w:val="28"/>
          <w:szCs w:val="28"/>
        </w:rPr>
        <w:t>Администрации</w:t>
      </w:r>
      <w:proofErr w:type="gramEnd"/>
      <w:r w:rsidR="005E53FC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proofErr w:type="gramStart"/>
      <w:r w:rsidR="00B81CA1">
        <w:rPr>
          <w:sz w:val="28"/>
          <w:szCs w:val="28"/>
        </w:rPr>
        <w:t>Администрацией</w:t>
      </w:r>
      <w:proofErr w:type="gramEnd"/>
      <w:r w:rsidR="00B81CA1">
        <w:rPr>
          <w:sz w:val="28"/>
          <w:szCs w:val="28"/>
        </w:rPr>
        <w:t xml:space="preserve">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fffb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4461D3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услуг» на 2020-2024 годы</w:t>
      </w:r>
      <w:r w:rsidRPr="004461D3">
        <w:rPr>
          <w:sz w:val="28"/>
          <w:szCs w:val="28"/>
        </w:rPr>
        <w:t xml:space="preserve"> (Подпрограмма 1).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</w:t>
      </w:r>
      <w:proofErr w:type="gramStart"/>
      <w:r w:rsidRPr="004461D3">
        <w:rPr>
          <w:sz w:val="28"/>
          <w:szCs w:val="28"/>
        </w:rPr>
        <w:t>актов</w:t>
      </w:r>
      <w:proofErr w:type="gramEnd"/>
      <w:r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принципу «одного окна», в том числе сети МФЦ.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sz w:val="28"/>
          <w:szCs w:val="28"/>
        </w:rPr>
        <w:tab/>
        <w:t xml:space="preserve">Подпрограмма 2 </w:t>
      </w:r>
      <w:r w:rsidR="001E44DB" w:rsidRPr="004461D3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fffb"/>
      </w:pPr>
    </w:p>
    <w:p w:rsidR="00A538E5" w:rsidRPr="004461D3" w:rsidRDefault="00A538E5" w:rsidP="00A636A5">
      <w:pPr>
        <w:pStyle w:val="afffb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proofErr w:type="gramStart"/>
      <w:r w:rsidR="00A636A5" w:rsidRPr="004461D3">
        <w:rPr>
          <w:sz w:val="28"/>
          <w:szCs w:val="28"/>
        </w:rPr>
        <w:t>в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>региональных проектов в сфере информационных технологий</w:t>
      </w:r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</w:t>
      </w:r>
      <w:proofErr w:type="gramStart"/>
      <w:r w:rsidR="00A636A5" w:rsidRPr="004461D3">
        <w:rPr>
          <w:sz w:val="28"/>
          <w:szCs w:val="28"/>
        </w:rPr>
        <w:t>учреждений</w:t>
      </w:r>
      <w:proofErr w:type="gramEnd"/>
      <w:r w:rsidR="00A636A5" w:rsidRPr="004461D3">
        <w:rPr>
          <w:sz w:val="28"/>
          <w:szCs w:val="28"/>
        </w:rPr>
        <w:t xml:space="preserve">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 xml:space="preserve">результаты реализации </w:t>
      </w:r>
      <w:proofErr w:type="gramStart"/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</w:t>
      </w:r>
      <w:proofErr w:type="gramEnd"/>
      <w:r w:rsidRPr="00853693">
        <w:rPr>
          <w:sz w:val="28"/>
          <w:szCs w:val="28"/>
        </w:rPr>
        <w:t>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103"/>
        <w:gridCol w:w="961"/>
        <w:gridCol w:w="122"/>
        <w:gridCol w:w="1890"/>
      </w:tblGrid>
      <w:tr w:rsidR="004461D3" w:rsidRPr="004461D3" w:rsidTr="0085369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85369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85369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0F2194" w:rsidRDefault="004461D3" w:rsidP="000430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2194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 муниципальных услуг, в том числе на базе многофункциональных центров предоставления государ</w:t>
            </w:r>
            <w:r w:rsidR="00043004">
              <w:rPr>
                <w:rFonts w:eastAsiaTheme="minorEastAsia"/>
                <w:sz w:val="20"/>
                <w:szCs w:val="20"/>
              </w:rPr>
              <w:t>ственных и муниципальных услуг»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D41623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4461D3" w:rsidRPr="004461D3" w:rsidTr="00853693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и их подведомственных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</w:t>
            </w:r>
            <w:r w:rsidRPr="004461D3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10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4461D3">
              <w:rPr>
                <w:sz w:val="20"/>
                <w:szCs w:val="20"/>
              </w:rPr>
              <w:t>Добродел</w:t>
            </w:r>
            <w:proofErr w:type="spellEnd"/>
            <w:r w:rsidRPr="004461D3">
              <w:rPr>
                <w:sz w:val="20"/>
                <w:szCs w:val="20"/>
              </w:rPr>
              <w:t>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0E50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Отложенные решения – </w:t>
            </w:r>
            <w:r w:rsidRPr="004461D3">
              <w:rPr>
                <w:sz w:val="20"/>
                <w:szCs w:val="20"/>
              </w:rPr>
              <w:lastRenderedPageBreak/>
              <w:t>Доля отложенных решений от числа ответов, предоставленных на портале «</w:t>
            </w:r>
            <w:proofErr w:type="spellStart"/>
            <w:r w:rsidRPr="004461D3">
              <w:rPr>
                <w:sz w:val="20"/>
                <w:szCs w:val="20"/>
              </w:rPr>
              <w:t>Добродел</w:t>
            </w:r>
            <w:proofErr w:type="spellEnd"/>
            <w:r w:rsidRPr="004461D3">
              <w:rPr>
                <w:sz w:val="20"/>
                <w:szCs w:val="20"/>
              </w:rPr>
              <w:t>» (</w:t>
            </w:r>
            <w:r>
              <w:rPr>
                <w:sz w:val="20"/>
                <w:szCs w:val="20"/>
              </w:rPr>
              <w:t>два и более раз</w:t>
            </w:r>
            <w:r w:rsidRPr="004461D3">
              <w:rPr>
                <w:sz w:val="20"/>
                <w:szCs w:val="20"/>
              </w:rPr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C30E50" w:rsidRDefault="00C30E50" w:rsidP="00C30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Ответь вовремя – Доля жалоб, поступивших на портал «</w:t>
            </w:r>
            <w:proofErr w:type="spellStart"/>
            <w:r w:rsidRPr="004461D3">
              <w:rPr>
                <w:rFonts w:eastAsia="Calibri"/>
                <w:sz w:val="20"/>
                <w:szCs w:val="20"/>
              </w:rPr>
              <w:t>Добродел</w:t>
            </w:r>
            <w:proofErr w:type="spellEnd"/>
            <w:r w:rsidRPr="004461D3">
              <w:rPr>
                <w:rFonts w:eastAsia="Calibri"/>
                <w:sz w:val="20"/>
                <w:szCs w:val="20"/>
              </w:rPr>
              <w:t>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14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Показатель </w:t>
            </w:r>
            <w:r w:rsidR="00853693">
              <w:rPr>
                <w:color w:val="000000"/>
                <w:sz w:val="20"/>
                <w:szCs w:val="20"/>
              </w:rPr>
              <w:t>регионального</w:t>
            </w:r>
            <w:r>
              <w:rPr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15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для дошкольных образовательных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организаций – не менее 2 Мбит/с;</w:t>
            </w:r>
          </w:p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571A4" w:rsidRPr="004461D3" w:rsidTr="00D4162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2.16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Доля образовательных организаций, у которых есть широкополосный доступ к сети Интернет (не менее 100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94,8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97,2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4461D3" w:rsidRDefault="00B571A4" w:rsidP="00B571A4">
            <w:pPr>
              <w:rPr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5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17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18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A"/>
                <w:sz w:val="20"/>
                <w:szCs w:val="20"/>
                <w:lang w:eastAsia="ar-SA"/>
              </w:rPr>
              <w:t xml:space="preserve">Доля муниципальных организаций в муниципальном образовании Московской области обеспеченных </w:t>
            </w:r>
            <w:r w:rsidRPr="004461D3">
              <w:rPr>
                <w:color w:val="00000A"/>
                <w:sz w:val="20"/>
                <w:szCs w:val="20"/>
                <w:lang w:eastAsia="ar-SA"/>
              </w:rPr>
              <w:lastRenderedPageBreak/>
              <w:t>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19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  <w:lang w:val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</w:t>
            </w:r>
            <w:r w:rsidRPr="004461D3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</w:t>
            </w:r>
            <w:r w:rsidRPr="004461D3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461D3" w:rsidRPr="004461D3" w:rsidTr="0085369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0805E9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4461D3">
              <w:rPr>
                <w:sz w:val="20"/>
                <w:szCs w:val="20"/>
              </w:rPr>
              <w:t>информационно-телекоммуникационную</w:t>
            </w:r>
            <w:r w:rsidR="00C83462">
              <w:rPr>
                <w:sz w:val="20"/>
                <w:szCs w:val="20"/>
              </w:rPr>
              <w:t xml:space="preserve"> </w:t>
            </w:r>
            <w:r w:rsidRPr="004461D3">
              <w:rPr>
                <w:color w:val="000000"/>
                <w:sz w:val="20"/>
                <w:szCs w:val="20"/>
              </w:rPr>
              <w:t>сеть Интернет на скорости:</w:t>
            </w:r>
          </w:p>
          <w:p w:rsidR="004461D3" w:rsidRPr="004461D3" w:rsidRDefault="004461D3" w:rsidP="004461D3">
            <w:pPr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расчета значений показателей эффективности реализации </w:t>
      </w:r>
      <w:proofErr w:type="gramStart"/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</w:t>
      </w:r>
      <w:proofErr w:type="gramEnd"/>
      <w:r w:rsidRPr="00853693">
        <w:rPr>
          <w:sz w:val="28"/>
          <w:szCs w:val="28"/>
        </w:rPr>
        <w:t>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AE3E7A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AE3E7A">
        <w:trPr>
          <w:trHeight w:val="156"/>
        </w:trPr>
        <w:tc>
          <w:tcPr>
            <w:tcW w:w="738" w:type="dxa"/>
          </w:tcPr>
          <w:p w:rsidR="00853693" w:rsidRPr="00EB298A" w:rsidRDefault="000F2194" w:rsidP="008536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0F2194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2020-2024 годы</w:t>
            </w:r>
          </w:p>
        </w:tc>
      </w:tr>
      <w:tr w:rsidR="000F2194" w:rsidRPr="00EB298A" w:rsidTr="00AE3E7A">
        <w:trPr>
          <w:trHeight w:val="250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305B4E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855F0F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Усмс</w:t>
            </w:r>
            <w:proofErr w:type="spellEnd"/>
            <w:r w:rsidRPr="00EB298A">
              <w:rPr>
                <w:sz w:val="20"/>
                <w:szCs w:val="20"/>
              </w:rPr>
              <w:t xml:space="preserve">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r w:rsidRPr="00EB298A">
              <w:rPr>
                <w:sz w:val="20"/>
                <w:szCs w:val="20"/>
                <w:vertAlign w:val="subscript"/>
              </w:rPr>
              <w:t>4,5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rFonts w:hint="eastAsia"/>
                <w:sz w:val="20"/>
                <w:szCs w:val="20"/>
              </w:rPr>
              <w:t>Нсмс</w:t>
            </w:r>
            <w:proofErr w:type="spellEnd"/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Среднее время ожидания в </w:t>
            </w:r>
            <w:proofErr w:type="gramStart"/>
            <w:r w:rsidRPr="00EB298A">
              <w:rPr>
                <w:sz w:val="20"/>
                <w:szCs w:val="20"/>
              </w:rPr>
              <w:t>очереди  для</w:t>
            </w:r>
            <w:proofErr w:type="gramEnd"/>
            <w:r w:rsidRPr="00EB298A">
              <w:rPr>
                <w:sz w:val="20"/>
                <w:szCs w:val="20"/>
              </w:rPr>
              <w:t xml:space="preserve">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855F0F" w:rsidP="000F2194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w:proofErr w:type="spellStart"/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</m:t>
                        </m:r>
                        <w:proofErr w:type="spellEnd"/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Т</w:t>
            </w:r>
            <w:r w:rsidRPr="00EB298A">
              <w:rPr>
                <w:i/>
                <w:sz w:val="20"/>
                <w:szCs w:val="20"/>
              </w:rPr>
              <w:t>m</w:t>
            </w:r>
            <w:proofErr w:type="spellEnd"/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Ti</w:t>
            </w:r>
            <w:proofErr w:type="spellEnd"/>
            <w:r w:rsidRPr="00EB298A">
              <w:rPr>
                <w:sz w:val="20"/>
                <w:szCs w:val="20"/>
              </w:rPr>
              <w:t xml:space="preserve">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855F0F" w:rsidP="000F2194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855F0F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общее</w:t>
            </w:r>
            <w:proofErr w:type="gramEnd"/>
            <w:r w:rsidRPr="00EB298A">
              <w:rPr>
                <w:sz w:val="20"/>
                <w:szCs w:val="20"/>
              </w:rPr>
              <w:t xml:space="preserve">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 w:rsidRPr="00EB298A">
              <w:rPr>
                <w:sz w:val="20"/>
                <w:szCs w:val="20"/>
              </w:rPr>
              <w:t>Мингосуправления</w:t>
            </w:r>
            <w:proofErr w:type="spellEnd"/>
            <w:r w:rsidRPr="00EB298A">
              <w:rPr>
                <w:sz w:val="20"/>
                <w:szCs w:val="20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proofErr w:type="spellEnd"/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proofErr w:type="spellStart"/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proofErr w:type="spellEnd"/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853693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EB298A" w:rsidRPr="00EB298A" w:rsidTr="00AE3E7A">
        <w:trPr>
          <w:trHeight w:val="390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EB298A" w:rsidRPr="00EB298A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EB298A" w:rsidRPr="00EB298A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форме;</w:t>
            </w:r>
          </w:p>
          <w:p w:rsidR="00EB298A" w:rsidRPr="00EB298A" w:rsidRDefault="00855F0F" w:rsidP="00EB298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2.2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B298A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иностранного ПО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- </w:t>
            </w:r>
            <w:r w:rsidRPr="00EB298A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B298A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иностранного ПО</w:t>
            </w:r>
            <w:r w:rsidRPr="00EB298A">
              <w:rPr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R – стоимость закупаемого и арендуемого ОМСУ муниципального образования Московской области иностранного ПО;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K – общая стоимость закупаемого и арендуемого ОМСУ муниципального образования Московской области ПО.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2.3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EB298A" w:rsidRPr="00EB298A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EB298A" w:rsidRPr="00EB298A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EB298A" w:rsidRPr="00EB298A" w:rsidRDefault="00855F0F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2.4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</w:rPr>
              <w:t xml:space="preserve">, обеспеченных </w:t>
            </w:r>
            <w:r w:rsidRPr="00EB298A">
              <w:rPr>
                <w:rFonts w:eastAsia="Calibri"/>
                <w:sz w:val="20"/>
                <w:szCs w:val="20"/>
              </w:rPr>
              <w:lastRenderedPageBreak/>
              <w:t xml:space="preserve">средствами электронной подписи в соответствии с потребностью и установленными требованиями; 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2.5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color w:val="000000"/>
                <w:sz w:val="20"/>
                <w:szCs w:val="20"/>
              </w:rPr>
              <w:t xml:space="preserve"> – доля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2.6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color w:val="000000"/>
                <w:sz w:val="20"/>
                <w:szCs w:val="20"/>
              </w:rPr>
              <w:t>граждан, использующих механизм получения муниципальных услуг в электронной форме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EB298A">
              <w:rPr>
                <w:color w:val="000000"/>
                <w:sz w:val="20"/>
                <w:szCs w:val="20"/>
              </w:rPr>
              <w:t xml:space="preserve">населения муниципального образования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 xml:space="preserve">Московской области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в возрасте 14 лет и старше</w:t>
            </w:r>
            <w:r w:rsidRPr="00EB29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EB298A" w:rsidRPr="003A73A5" w:rsidRDefault="003A73A5" w:rsidP="003A73A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3A73A5">
              <w:rPr>
                <w:rFonts w:eastAsiaTheme="minorEastAsia"/>
                <w:sz w:val="20"/>
                <w:szCs w:val="20"/>
              </w:rPr>
              <w:lastRenderedPageBreak/>
              <w:t>Росстат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2.7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color w:val="000000"/>
                <w:sz w:val="20"/>
                <w:szCs w:val="20"/>
              </w:rPr>
              <w:t>граждан, зарегистрированных в ЕСИА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EB298A">
              <w:rPr>
                <w:color w:val="000000"/>
                <w:sz w:val="20"/>
                <w:szCs w:val="20"/>
              </w:rPr>
              <w:t>населения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EB29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EB298A" w:rsidRPr="00EB298A" w:rsidRDefault="003A73A5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3A73A5">
              <w:rPr>
                <w:rFonts w:eastAsiaTheme="minorEastAsia"/>
                <w:sz w:val="20"/>
                <w:szCs w:val="20"/>
              </w:rPr>
              <w:t xml:space="preserve">Ситуационный центр </w:t>
            </w:r>
            <w:proofErr w:type="spellStart"/>
            <w:r w:rsidRPr="003A73A5">
              <w:rPr>
                <w:rFonts w:eastAsiaTheme="minorEastAsia"/>
                <w:sz w:val="20"/>
                <w:szCs w:val="20"/>
              </w:rPr>
              <w:t>Минкомсвязи</w:t>
            </w:r>
            <w:proofErr w:type="spellEnd"/>
            <w:r>
              <w:rPr>
                <w:rFonts w:eastAsiaTheme="minorEastAsia"/>
                <w:sz w:val="20"/>
                <w:szCs w:val="20"/>
              </w:rPr>
              <w:t xml:space="preserve"> России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2.8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ascii="Cambria Math" w:hAnsi="Cambria Math"/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B298A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</w:t>
            </w:r>
            <w:r w:rsidR="00AE3E7A">
              <w:rPr>
                <w:color w:val="000000"/>
                <w:sz w:val="20"/>
                <w:szCs w:val="20"/>
              </w:rPr>
              <w:t>ламентного срока оказания услуг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Государственная информационная система Московской 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2.9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EB298A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</w:t>
            </w:r>
            <w:r w:rsidR="00AE3E7A">
              <w:rPr>
                <w:rFonts w:eastAsia="Courier New"/>
                <w:color w:val="000000"/>
                <w:sz w:val="20"/>
                <w:szCs w:val="20"/>
              </w:rPr>
              <w:t>г (функций) Московской области»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color w:val="000000"/>
                <w:sz w:val="20"/>
                <w:szCs w:val="20"/>
              </w:rPr>
              <w:t>Государственная информационная система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2.10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Повторные обращения – Доля обращений, поступивших на портал «</w:t>
            </w:r>
            <w:proofErr w:type="spellStart"/>
            <w:r w:rsidRPr="00EB298A">
              <w:rPr>
                <w:sz w:val="20"/>
                <w:szCs w:val="20"/>
              </w:rPr>
              <w:t>Добродел</w:t>
            </w:r>
            <w:proofErr w:type="spellEnd"/>
            <w:r w:rsidRPr="00EB298A">
              <w:rPr>
                <w:sz w:val="20"/>
                <w:szCs w:val="20"/>
              </w:rPr>
              <w:t xml:space="preserve">», по </w:t>
            </w:r>
            <w:r w:rsidRPr="00EB298A">
              <w:rPr>
                <w:sz w:val="20"/>
                <w:szCs w:val="20"/>
              </w:rPr>
              <w:lastRenderedPageBreak/>
              <w:t>которым поступили повторные обращения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1D72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5B1D72">
              <w:rPr>
                <w:sz w:val="20"/>
                <w:szCs w:val="20"/>
                <w:lang w:val="en-US"/>
              </w:rPr>
              <w:t> </w:t>
            </w:r>
            <w:r w:rsidRPr="005B1D72">
              <w:rPr>
                <w:sz w:val="20"/>
                <w:szCs w:val="20"/>
              </w:rPr>
              <w:t>заявителей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5B1D72">
              <w:rPr>
                <w:sz w:val="20"/>
                <w:szCs w:val="20"/>
              </w:rPr>
              <w:t>сообщений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сообщений</w:t>
            </w:r>
            <w:proofErr w:type="gramStart"/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,</w:t>
            </w:r>
            <w:proofErr w:type="gram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требующих ответа, т.е. все новые сообщения, поступающие с портала «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>, количество новых уникальных сообщений считается ежеквартально нарастающим итогом с 1 января 2020 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7A53FB" w:rsidRPr="005B1D72" w:rsidRDefault="005B1D72" w:rsidP="005B1D72">
            <w:pPr>
              <w:widowControl w:val="0"/>
              <w:rPr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5B1D72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5B1D72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5B1D72">
              <w:rPr>
                <w:sz w:val="20"/>
                <w:szCs w:val="20"/>
              </w:rPr>
              <w:t>Исх</w:t>
            </w:r>
            <w:proofErr w:type="spellEnd"/>
            <w:r w:rsidRPr="005B1D72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lastRenderedPageBreak/>
              <w:t xml:space="preserve">Еженедельный мониторинг единой системы приема и обработки сообщений </w:t>
            </w:r>
            <w:r w:rsidRPr="00EB298A">
              <w:rPr>
                <w:sz w:val="20"/>
                <w:szCs w:val="20"/>
              </w:rPr>
              <w:lastRenderedPageBreak/>
              <w:t xml:space="preserve">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EB298A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EB298A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EB298A">
              <w:rPr>
                <w:sz w:val="20"/>
                <w:szCs w:val="20"/>
              </w:rPr>
              <w:t>Исх</w:t>
            </w:r>
            <w:proofErr w:type="spellEnd"/>
            <w:r w:rsidRPr="00EB298A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2.11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EB298A">
              <w:rPr>
                <w:sz w:val="20"/>
                <w:szCs w:val="20"/>
              </w:rPr>
              <w:t>Добродел</w:t>
            </w:r>
            <w:proofErr w:type="spellEnd"/>
            <w:r w:rsidRPr="00EB298A">
              <w:rPr>
                <w:sz w:val="20"/>
                <w:szCs w:val="20"/>
              </w:rPr>
              <w:t>» (</w:t>
            </w:r>
            <w:r>
              <w:rPr>
                <w:sz w:val="20"/>
                <w:szCs w:val="20"/>
              </w:rPr>
              <w:t>два и более раз)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1D72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5B1D72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7A53FB" w:rsidRPr="005B1D72" w:rsidRDefault="005B1D72" w:rsidP="005B1D72">
            <w:pPr>
              <w:widowControl w:val="0"/>
              <w:rPr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5B1D72">
              <w:rPr>
                <w:sz w:val="20"/>
                <w:szCs w:val="20"/>
              </w:rPr>
              <w:lastRenderedPageBreak/>
              <w:t xml:space="preserve">Московской области, размещенный в системе </w:t>
            </w:r>
            <w:proofErr w:type="spellStart"/>
            <w:r w:rsidRPr="005B1D72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5B1D72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5B1D72">
              <w:rPr>
                <w:sz w:val="20"/>
                <w:szCs w:val="20"/>
              </w:rPr>
              <w:t>Исх</w:t>
            </w:r>
            <w:proofErr w:type="spellEnd"/>
            <w:r w:rsidRPr="005B1D72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lastRenderedPageBreak/>
              <w:t xml:space="preserve">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EB298A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EB298A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EB298A">
              <w:rPr>
                <w:sz w:val="20"/>
                <w:szCs w:val="20"/>
              </w:rPr>
              <w:t>Исх</w:t>
            </w:r>
            <w:proofErr w:type="spellEnd"/>
            <w:r w:rsidRPr="00EB298A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EB298A">
              <w:rPr>
                <w:rFonts w:eastAsia="Calibri"/>
                <w:sz w:val="20"/>
                <w:szCs w:val="20"/>
                <w:lang w:eastAsia="en-US"/>
              </w:rPr>
              <w:t>Добродел</w:t>
            </w:r>
            <w:proofErr w:type="spellEnd"/>
            <w:r w:rsidRPr="00EB298A">
              <w:rPr>
                <w:rFonts w:eastAsia="Calibri"/>
                <w:sz w:val="20"/>
                <w:szCs w:val="20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Добродел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» в ЕЦУР или в МСЭД (из организации </w:t>
            </w:r>
            <w:proofErr w:type="spell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ЕКЖиП</w:t>
            </w:r>
            <w:proofErr w:type="spellEnd"/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, количество новых уникальных сообщений считается ежеквартально нарастающим итогом с 1 января 2020 </w:t>
            </w:r>
            <w:proofErr w:type="gramStart"/>
            <w:r w:rsidRPr="005B1D72">
              <w:rPr>
                <w:rFonts w:eastAsia="Courier New"/>
                <w:color w:val="000000"/>
                <w:sz w:val="20"/>
                <w:szCs w:val="20"/>
              </w:rPr>
              <w:t>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proofErr w:type="gramEnd"/>
            <w:r w:rsidRPr="005B1D72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7A53FB" w:rsidRPr="005B1D72" w:rsidRDefault="005B1D72" w:rsidP="005B1D72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5B1D72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5B1D72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5B1D72">
              <w:rPr>
                <w:sz w:val="20"/>
                <w:szCs w:val="20"/>
              </w:rPr>
              <w:t>Исх</w:t>
            </w:r>
            <w:proofErr w:type="spellEnd"/>
            <w:r w:rsidRPr="005B1D72">
              <w:rPr>
                <w:sz w:val="20"/>
                <w:szCs w:val="20"/>
              </w:rPr>
              <w:t>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 xml:space="preserve">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EB298A">
              <w:rPr>
                <w:sz w:val="20"/>
                <w:szCs w:val="20"/>
                <w:lang w:val="en-US"/>
              </w:rPr>
              <w:t>Seafile</w:t>
            </w:r>
            <w:proofErr w:type="spellEnd"/>
            <w:r w:rsidRPr="00EB298A">
              <w:rPr>
                <w:sz w:val="20"/>
                <w:szCs w:val="20"/>
              </w:rPr>
              <w:t xml:space="preserve"> (письмо от 4 июля 2016 г. № 10-4571/</w:t>
            </w:r>
            <w:proofErr w:type="spellStart"/>
            <w:r w:rsidRPr="00EB298A">
              <w:rPr>
                <w:sz w:val="20"/>
                <w:szCs w:val="20"/>
              </w:rPr>
              <w:t>Исх</w:t>
            </w:r>
            <w:proofErr w:type="spellEnd"/>
            <w:r w:rsidRPr="00EB298A">
              <w:rPr>
                <w:sz w:val="20"/>
                <w:szCs w:val="20"/>
              </w:rPr>
              <w:t>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2.13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3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sz w:val="20"/>
                <w:szCs w:val="20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общее количество </w:t>
            </w:r>
            <w:r w:rsidR="00EB298A"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EB298A" w:rsidRPr="00EB298A">
              <w:rPr>
                <w:sz w:val="20"/>
                <w:szCs w:val="20"/>
              </w:rPr>
              <w:t xml:space="preserve"> у которых внедрены региональные межведомственные информационные системы поддержки </w:t>
            </w:r>
            <w:r w:rsidR="00EB298A" w:rsidRPr="00EB298A">
              <w:rPr>
                <w:sz w:val="20"/>
                <w:szCs w:val="20"/>
              </w:rPr>
              <w:lastRenderedPageBreak/>
              <w:t>обеспечивающих функций и контроля результативности деятельности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  <w:lang w:eastAsia="en-US"/>
              </w:rPr>
              <w:t>количество ОМСУ муниципального образования Московской области,</w:t>
            </w:r>
            <w:r w:rsidR="00EB298A" w:rsidRPr="00EB298A">
              <w:rPr>
                <w:color w:val="000000"/>
                <w:sz w:val="20"/>
                <w:szCs w:val="20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EB298A"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="00EB298A" w:rsidRPr="00EB298A">
              <w:rPr>
                <w:color w:val="000000"/>
                <w:sz w:val="20"/>
                <w:szCs w:val="20"/>
              </w:rPr>
              <w:t>использованием ЕАСУЗ, включая подсистему портал исполнения контрактов;</w:t>
            </w:r>
          </w:p>
          <w:p w:rsidR="00EB298A" w:rsidRPr="00EB298A" w:rsidRDefault="00855F0F" w:rsidP="00EB298A">
            <w:pPr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  <w:lang w:eastAsia="en-US"/>
              </w:rPr>
              <w:t>общее количество ОМСУ муниципального образования Московской области</w:t>
            </w:r>
            <w:r w:rsidR="00EB298A" w:rsidRPr="00EB298A">
              <w:rPr>
                <w:color w:val="000000"/>
                <w:sz w:val="20"/>
                <w:szCs w:val="20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EB298A" w:rsidRPr="00EB298A" w:rsidRDefault="00855F0F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3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rFonts w:eastAsia="Calibri"/>
                <w:sz w:val="20"/>
                <w:szCs w:val="20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EB298A"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855F0F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3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2.14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pStyle w:val="25"/>
              <w:shd w:val="clear" w:color="auto" w:fill="auto"/>
              <w:spacing w:before="20" w:after="20" w:line="240" w:lineRule="auto"/>
              <w:ind w:firstLine="0"/>
              <w:rPr>
                <w:rStyle w:val="1e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pStyle w:val="25"/>
              <w:shd w:val="clear" w:color="auto" w:fill="auto"/>
              <w:spacing w:before="20" w:after="20" w:line="240" w:lineRule="auto"/>
              <w:ind w:firstLine="0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pStyle w:val="25"/>
              <w:shd w:val="clear" w:color="auto" w:fill="auto"/>
              <w:spacing w:before="20" w:after="20" w:line="240" w:lineRule="auto"/>
              <w:ind w:firstLine="0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en-US"/>
                </w:rPr>
                <m:t>n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pStyle w:val="25"/>
              <w:shd w:val="clear" w:color="auto" w:fill="auto"/>
              <w:spacing w:before="20" w:after="20" w:line="240" w:lineRule="auto"/>
              <w:ind w:firstLine="0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</m:oMath>
            <w:r w:rsidRPr="00EB298A">
              <w:rPr>
                <w:color w:val="000000"/>
                <w:sz w:val="20"/>
                <w:szCs w:val="20"/>
              </w:rPr>
              <w:t xml:space="preserve"> – количество </w:t>
            </w:r>
            <w:r w:rsidRPr="00EB298A">
              <w:rPr>
                <w:rFonts w:eastAsia="Calibri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2.15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дошкольных образовательных организаций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>– не менее 2 Мбит/с;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eastAsia="en-US"/>
              </w:rPr>
              <w:t>где: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>округах,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R</w:t>
            </w:r>
            <w:r w:rsidRPr="00EB298A">
              <w:rPr>
                <w:sz w:val="20"/>
                <w:szCs w:val="20"/>
                <w:lang w:eastAsia="en-US"/>
              </w:rPr>
              <w:t xml:space="preserve">–количество </w:t>
            </w:r>
            <w:r w:rsidRPr="00EB298A">
              <w:rPr>
                <w:color w:val="000000"/>
                <w:sz w:val="20"/>
                <w:szCs w:val="20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K</w:t>
            </w:r>
            <w:r w:rsidRPr="00EB298A">
              <w:rPr>
                <w:sz w:val="20"/>
                <w:szCs w:val="20"/>
                <w:lang w:eastAsia="en-US"/>
              </w:rPr>
              <w:t xml:space="preserve"> – </w:t>
            </w:r>
            <w:proofErr w:type="gramStart"/>
            <w:r w:rsidRPr="00EB298A">
              <w:rPr>
                <w:color w:val="000000"/>
                <w:sz w:val="20"/>
                <w:szCs w:val="20"/>
                <w:lang w:eastAsia="en-US"/>
              </w:rPr>
              <w:t>общее</w:t>
            </w:r>
            <w:proofErr w:type="gramEnd"/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B298A">
              <w:rPr>
                <w:color w:val="000000"/>
                <w:sz w:val="20"/>
                <w:szCs w:val="20"/>
                <w:lang w:eastAsia="en-US"/>
              </w:rPr>
              <w:t>количество</w:t>
            </w:r>
            <w:r w:rsidRPr="00EB298A">
              <w:rPr>
                <w:color w:val="000000"/>
                <w:sz w:val="20"/>
                <w:szCs w:val="20"/>
              </w:rPr>
              <w:t>муниципальных</w:t>
            </w:r>
            <w:proofErr w:type="spellEnd"/>
            <w:r w:rsidRPr="00EB298A">
              <w:rPr>
                <w:color w:val="000000"/>
                <w:sz w:val="20"/>
                <w:szCs w:val="20"/>
              </w:rPr>
              <w:t xml:space="preserve"> учреждений образования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5B1D72" w:rsidRPr="00EB298A" w:rsidTr="00AE3E7A">
        <w:trPr>
          <w:trHeight w:val="253"/>
        </w:trPr>
        <w:tc>
          <w:tcPr>
            <w:tcW w:w="738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rFonts w:eastAsiaTheme="minorEastAsia"/>
                <w:sz w:val="20"/>
                <w:szCs w:val="20"/>
              </w:rPr>
              <w:t>2.16</w:t>
            </w:r>
          </w:p>
        </w:tc>
        <w:tc>
          <w:tcPr>
            <w:tcW w:w="2894" w:type="dxa"/>
          </w:tcPr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Доля образовательных организаций, у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которых есть широкополосный доступ к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сети Интернет (не менее 100 Мбит/с для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образовательных организаций, расположенных в городах, и не менее 50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 для образовательных организаций, расположенных в сельских населенных пунктах и поселках городского типа), за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исключением дошкольных</w:t>
            </w:r>
          </w:p>
        </w:tc>
        <w:tc>
          <w:tcPr>
            <w:tcW w:w="1217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D41623" w:rsidRDefault="005B1D72" w:rsidP="005B1D7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где: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  <w:lang w:val="en-US"/>
              </w:rPr>
              <w:t>n</w:t>
            </w:r>
            <w:r w:rsidRPr="00D41623">
              <w:rPr>
                <w:color w:val="000000"/>
                <w:sz w:val="20"/>
                <w:szCs w:val="20"/>
              </w:rPr>
              <w:t xml:space="preserve"> – доля образовательных организаций, у которых есть широкополосный доступ к сети Интернет (не менее 100 Мбит/с для образовательных организаций, расположенных в городах, и не менее 50 Мбит/с для образовательных организаций, расположенных в сельских населенных пунктах и поселках городского типа), за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исключением дошкольных;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R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D41623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организаций, расположенных в городах муниципального образования Московской области, у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которых есть широкополосный доступ к сети Интернет (не менее 100 Мбит/с), за исключением дошкольных;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K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D41623">
              <w:rPr>
                <w:color w:val="000000"/>
                <w:sz w:val="20"/>
                <w:szCs w:val="20"/>
              </w:rPr>
              <w:t xml:space="preserve"> – общее количество образовательных организаций, расположенных в городах муниципального образования Московской области, за исключением дошкольных.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R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D41623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организаций, расположенных в сельских населенных пунктах и посёлках городского типа муниципального образования Московской области, у которых есть широкополосный доступ к сети Интернет (не менее 50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Мбит/с), за исключением дошкольных;</w:t>
            </w:r>
          </w:p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K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D41623">
              <w:rPr>
                <w:color w:val="000000"/>
                <w:sz w:val="20"/>
                <w:szCs w:val="20"/>
              </w:rPr>
              <w:t xml:space="preserve"> – общее количество образовательных организаций, расположенных в сельских населенных пунктах и посёлках </w:t>
            </w:r>
            <w:r w:rsidRPr="00D41623">
              <w:rPr>
                <w:color w:val="000000"/>
                <w:sz w:val="20"/>
                <w:szCs w:val="20"/>
              </w:rPr>
              <w:lastRenderedPageBreak/>
              <w:t>городского типа муниципального образования Московской области, за исключением дошкольных.</w:t>
            </w:r>
          </w:p>
        </w:tc>
        <w:tc>
          <w:tcPr>
            <w:tcW w:w="2835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5B1D72" w:rsidRPr="00EB298A" w:rsidRDefault="005B1D72" w:rsidP="005B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Ежеквартально, ежегодно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2.17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center"/>
              <w:rPr>
                <w:rFonts w:eastAsia="Courier New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  <w:lang w:val="en-US"/>
              </w:rPr>
              <w:t>n</w:t>
            </w:r>
            <w:r w:rsidRPr="00EB298A">
              <w:rPr>
                <w:color w:val="000000"/>
                <w:sz w:val="20"/>
                <w:szCs w:val="20"/>
              </w:rPr>
              <w:t xml:space="preserve"> – количество </w:t>
            </w:r>
            <w:r w:rsidRPr="00EB298A">
              <w:rPr>
                <w:sz w:val="20"/>
                <w:szCs w:val="20"/>
              </w:rPr>
              <w:t xml:space="preserve">современных компьютеров (со сроком эксплуатации не более семи лет) </w:t>
            </w:r>
            <w:r w:rsidRPr="00EB298A">
              <w:rPr>
                <w:color w:val="000000"/>
                <w:sz w:val="20"/>
                <w:szCs w:val="20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EB298A">
              <w:rPr>
                <w:sz w:val="20"/>
                <w:szCs w:val="20"/>
              </w:rPr>
              <w:t>современных компьютеров (со сроком эксплуатации не более семи лет)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2.18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bCs/>
                <w:color w:val="00000A"/>
                <w:sz w:val="20"/>
                <w:szCs w:val="20"/>
                <w:lang w:eastAsia="ar-SA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snapToGrid w:val="0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</m:t>
                </m:r>
              </m:oMath>
            </m:oMathPara>
          </w:p>
          <w:p w:rsidR="00EB298A" w:rsidRPr="00EB298A" w:rsidRDefault="00EB298A" w:rsidP="00EB298A">
            <w:pPr>
              <w:snapToGrid w:val="0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n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доля</w:t>
            </w:r>
            <w:proofErr w:type="gramEnd"/>
            <w:r w:rsidRPr="00EB298A">
              <w:rPr>
                <w:sz w:val="20"/>
                <w:szCs w:val="20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R</w:t>
            </w:r>
            <w:r w:rsidRPr="00EB298A">
              <w:rPr>
                <w:sz w:val="20"/>
                <w:szCs w:val="20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средствами криптографической защиты информации;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sz w:val="20"/>
                <w:szCs w:val="20"/>
              </w:rPr>
              <w:t>количество</w:t>
            </w:r>
            <w:proofErr w:type="gramEnd"/>
            <w:r w:rsidRPr="00EB298A">
              <w:rPr>
                <w:sz w:val="20"/>
                <w:szCs w:val="20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</w:t>
            </w:r>
            <w:r w:rsidR="009416C6"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lastRenderedPageBreak/>
              <w:t>связи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ascii="Courier New" w:eastAsia="Courier New" w:hAnsi="Courier New" w:cs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eastAsia="en-US"/>
              </w:rPr>
              <w:t>где: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n</w:t>
            </w:r>
            <w:r w:rsidRPr="00EB298A">
              <w:rPr>
                <w:sz w:val="20"/>
                <w:szCs w:val="20"/>
                <w:lang w:eastAsia="en-US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R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многоквартирных домов, имеющих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lastRenderedPageBreak/>
              <w:t>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EB29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A">
              <w:rPr>
                <w:color w:val="000000"/>
                <w:sz w:val="20"/>
                <w:szCs w:val="20"/>
              </w:rPr>
              <w:t>количество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многоквартирных</w:t>
            </w:r>
            <w:proofErr w:type="spellEnd"/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домов</w:t>
            </w:r>
            <w:r w:rsidRPr="00EB298A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2.2</w:t>
            </w:r>
            <w:r w:rsidR="009416C6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EB298A">
              <w:rPr>
                <w:sz w:val="20"/>
                <w:szCs w:val="20"/>
              </w:rPr>
              <w:t>информационно-телекоммуникационную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учреждений культуры,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ascii="Courier New" w:eastAsia="Courier New" w:hAnsi="Courier New" w:cs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n</w:t>
            </w:r>
            <w:r w:rsidRPr="00EB298A">
              <w:rPr>
                <w:sz w:val="20"/>
                <w:szCs w:val="20"/>
              </w:rPr>
              <w:t xml:space="preserve">– </w:t>
            </w:r>
            <w:r w:rsidRPr="00EB298A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EB298A">
              <w:rPr>
                <w:sz w:val="20"/>
                <w:szCs w:val="20"/>
              </w:rPr>
              <w:t xml:space="preserve"> информационно-</w:t>
            </w:r>
            <w:proofErr w:type="spellStart"/>
            <w:r w:rsidRPr="00EB298A">
              <w:rPr>
                <w:sz w:val="20"/>
                <w:szCs w:val="20"/>
              </w:rPr>
              <w:t>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>сеть</w:t>
            </w:r>
            <w:proofErr w:type="spellEnd"/>
            <w:r w:rsidRPr="00EB298A">
              <w:rPr>
                <w:color w:val="000000"/>
                <w:sz w:val="20"/>
                <w:szCs w:val="20"/>
              </w:rPr>
              <w:t xml:space="preserve"> Интернет на скорости: для учреждений культуры,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sz w:val="20"/>
                <w:szCs w:val="20"/>
              </w:rPr>
              <w:t xml:space="preserve">–количество </w:t>
            </w:r>
            <w:r w:rsidRPr="00EB298A">
              <w:rPr>
                <w:color w:val="000000"/>
                <w:sz w:val="20"/>
                <w:szCs w:val="20"/>
              </w:rPr>
              <w:t xml:space="preserve">муниципальных учреждений культуры, обеспеченных доступом </w:t>
            </w:r>
            <w:proofErr w:type="spellStart"/>
            <w:r w:rsidRPr="00EB298A">
              <w:rPr>
                <w:color w:val="000000"/>
                <w:sz w:val="20"/>
                <w:szCs w:val="20"/>
              </w:rPr>
              <w:t>в</w:t>
            </w:r>
            <w:r w:rsidRPr="00EB298A">
              <w:rPr>
                <w:sz w:val="20"/>
                <w:szCs w:val="20"/>
              </w:rPr>
              <w:t>информационно</w:t>
            </w:r>
            <w:proofErr w:type="spellEnd"/>
            <w:r w:rsidRPr="00EB298A">
              <w:rPr>
                <w:sz w:val="20"/>
                <w:szCs w:val="20"/>
              </w:rPr>
              <w:t>-телекоммуникационную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</w:t>
            </w:r>
            <w:proofErr w:type="gramStart"/>
            <w:r w:rsidRPr="00EB298A">
              <w:rPr>
                <w:color w:val="000000"/>
                <w:sz w:val="20"/>
                <w:szCs w:val="20"/>
              </w:rPr>
              <w:t>общее</w:t>
            </w:r>
            <w:proofErr w:type="gramEnd"/>
            <w:r w:rsidRPr="00EB29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298A">
              <w:rPr>
                <w:color w:val="000000"/>
                <w:sz w:val="20"/>
                <w:szCs w:val="20"/>
              </w:rPr>
              <w:t>количествомуниципальных</w:t>
            </w:r>
            <w:proofErr w:type="spellEnd"/>
            <w:r w:rsidRPr="00EB298A">
              <w:rPr>
                <w:color w:val="000000"/>
                <w:sz w:val="20"/>
                <w:szCs w:val="20"/>
              </w:rPr>
              <w:t xml:space="preserve"> учреждений культуры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</w:tbl>
    <w:p w:rsidR="00853693" w:rsidRPr="00853693" w:rsidRDefault="00853693" w:rsidP="00853693">
      <w:pPr>
        <w:ind w:left="142" w:right="-315"/>
        <w:jc w:val="both"/>
        <w:rPr>
          <w:sz w:val="16"/>
          <w:szCs w:val="16"/>
        </w:rPr>
      </w:pPr>
    </w:p>
    <w:p w:rsidR="001675ED" w:rsidRPr="004461D3" w:rsidRDefault="00A636A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1675ED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</w:t>
      </w:r>
      <w:r>
        <w:rPr>
          <w:sz w:val="28"/>
          <w:szCs w:val="28"/>
        </w:rPr>
        <w:t> </w:t>
      </w:r>
      <w:r w:rsidRPr="00853693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</w:t>
      </w:r>
      <w:r>
        <w:rPr>
          <w:sz w:val="28"/>
          <w:szCs w:val="28"/>
        </w:rPr>
        <w:t> </w:t>
      </w:r>
      <w:r w:rsidR="000A3031">
        <w:rPr>
          <w:sz w:val="28"/>
          <w:szCs w:val="28"/>
        </w:rPr>
        <w:t>муниципальных услуг»</w:t>
      </w:r>
    </w:p>
    <w:p w:rsidR="00853693" w:rsidRPr="004461D3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853693" w:rsidRPr="004461D3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4461D3" w:rsidTr="001675ED">
        <w:trPr>
          <w:trHeight w:val="379"/>
        </w:trPr>
        <w:tc>
          <w:tcPr>
            <w:tcW w:w="1399" w:type="pct"/>
            <w:gridSpan w:val="2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4461D3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4461D3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</w:t>
            </w:r>
            <w:r w:rsidRPr="004461D3">
              <w:rPr>
                <w:sz w:val="18"/>
                <w:szCs w:val="18"/>
                <w:lang w:val="en-US"/>
              </w:rPr>
              <w:t>3</w:t>
            </w:r>
            <w:r w:rsidRPr="004461D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Итого</w:t>
            </w:r>
          </w:p>
        </w:tc>
      </w:tr>
      <w:tr w:rsidR="008F6453" w:rsidRPr="004461D3" w:rsidTr="00096E76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69" w:type="pct"/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10834,72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2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  <w:vAlign w:val="center"/>
          </w:tcPr>
          <w:p w:rsidR="008F6453" w:rsidRPr="0079465F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48671,04</w:t>
            </w:r>
          </w:p>
        </w:tc>
      </w:tr>
      <w:tr w:rsidR="008F6453" w:rsidRPr="004461D3" w:rsidTr="00096E76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283,00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  <w:vAlign w:val="center"/>
          </w:tcPr>
          <w:p w:rsidR="008F6453" w:rsidRPr="00BD09E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283,00</w:t>
            </w:r>
          </w:p>
        </w:tc>
      </w:tr>
      <w:tr w:rsidR="008F6453" w:rsidRPr="004461D3" w:rsidTr="00096E76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10551,72</w:t>
            </w:r>
          </w:p>
        </w:tc>
        <w:tc>
          <w:tcPr>
            <w:tcW w:w="406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50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2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  <w:vAlign w:val="center"/>
          </w:tcPr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  <w:vAlign w:val="center"/>
          </w:tcPr>
          <w:p w:rsidR="008F6453" w:rsidRDefault="008F6453" w:rsidP="008F6453">
            <w:pPr>
              <w:jc w:val="center"/>
              <w:rPr>
                <w:sz w:val="18"/>
                <w:szCs w:val="18"/>
              </w:rPr>
            </w:pPr>
          </w:p>
          <w:p w:rsidR="008F6453" w:rsidRPr="005233DC" w:rsidRDefault="008F6453" w:rsidP="008F6453">
            <w:pPr>
              <w:jc w:val="center"/>
              <w:rPr>
                <w:sz w:val="18"/>
                <w:szCs w:val="18"/>
              </w:rPr>
            </w:pPr>
            <w:r w:rsidRPr="005233DC">
              <w:rPr>
                <w:sz w:val="18"/>
                <w:szCs w:val="18"/>
              </w:rPr>
              <w:t>48388,04</w:t>
            </w:r>
          </w:p>
          <w:p w:rsidR="008F6453" w:rsidRPr="008A60AC" w:rsidRDefault="008F6453" w:rsidP="008F6453">
            <w:pPr>
              <w:jc w:val="center"/>
              <w:rPr>
                <w:sz w:val="18"/>
                <w:szCs w:val="18"/>
              </w:rPr>
            </w:pPr>
          </w:p>
        </w:tc>
      </w:tr>
      <w:tr w:rsidR="008F6453" w:rsidRPr="004461D3" w:rsidTr="001675E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8F6453" w:rsidRPr="004461D3" w:rsidRDefault="008F6453" w:rsidP="008F6453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8F6453" w:rsidRDefault="008F6453" w:rsidP="008F6453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fffb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 xml:space="preserve">4. Концептуальные направления реформирования, модернизации, преобразования сферы муниципального </w:t>
      </w:r>
      <w:proofErr w:type="gramStart"/>
      <w:r w:rsidRPr="000A3031">
        <w:rPr>
          <w:sz w:val="28"/>
          <w:szCs w:val="28"/>
        </w:rPr>
        <w:t>управления,</w:t>
      </w:r>
      <w:r w:rsidRPr="000A3031">
        <w:rPr>
          <w:sz w:val="28"/>
          <w:szCs w:val="28"/>
        </w:rPr>
        <w:br/>
        <w:t>реализуемые</w:t>
      </w:r>
      <w:proofErr w:type="gramEnd"/>
      <w:r w:rsidRPr="000A3031">
        <w:rPr>
          <w:sz w:val="28"/>
          <w:szCs w:val="28"/>
        </w:rPr>
        <w:t xml:space="preserve">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</w:t>
      </w:r>
      <w:proofErr w:type="gramStart"/>
      <w:r w:rsidRPr="004461D3">
        <w:rPr>
          <w:sz w:val="28"/>
          <w:szCs w:val="28"/>
        </w:rPr>
        <w:t>услуг</w:t>
      </w:r>
      <w:proofErr w:type="gramEnd"/>
      <w:r w:rsidRPr="004461D3">
        <w:rPr>
          <w:sz w:val="28"/>
          <w:szCs w:val="28"/>
        </w:rPr>
        <w:t xml:space="preserve">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1675ED" w:rsidRPr="004461D3" w:rsidRDefault="001675ED" w:rsidP="001675ED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5. 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5359" w:type="dxa"/>
        <w:tblLook w:val="04A0" w:firstRow="1" w:lastRow="0" w:firstColumn="1" w:lastColumn="0" w:noHBand="0" w:noVBand="1"/>
      </w:tblPr>
      <w:tblGrid>
        <w:gridCol w:w="539"/>
        <w:gridCol w:w="2317"/>
        <w:gridCol w:w="979"/>
        <w:gridCol w:w="1280"/>
        <w:gridCol w:w="1059"/>
        <w:gridCol w:w="960"/>
        <w:gridCol w:w="959"/>
        <w:gridCol w:w="959"/>
        <w:gridCol w:w="866"/>
        <w:gridCol w:w="850"/>
        <w:gridCol w:w="1058"/>
        <w:gridCol w:w="959"/>
        <w:gridCol w:w="958"/>
        <w:gridCol w:w="1616"/>
      </w:tblGrid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Срок </w:t>
            </w:r>
            <w:proofErr w:type="spellStart"/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исполне-ния</w:t>
            </w:r>
            <w:proofErr w:type="spellEnd"/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C5089">
              <w:rPr>
                <w:b/>
                <w:bCs/>
                <w:color w:val="000000"/>
                <w:sz w:val="16"/>
                <w:szCs w:val="16"/>
              </w:rPr>
              <w:t>мероприя-тия</w:t>
            </w:r>
            <w:proofErr w:type="spell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Источники </w:t>
            </w:r>
            <w:proofErr w:type="spellStart"/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финансирова-ния</w:t>
            </w:r>
            <w:proofErr w:type="spellEnd"/>
            <w:proofErr w:type="gramEnd"/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Объем </w:t>
            </w:r>
            <w:proofErr w:type="spellStart"/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финанси-рования</w:t>
            </w:r>
            <w:proofErr w:type="spellEnd"/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C5089">
              <w:rPr>
                <w:b/>
                <w:bCs/>
                <w:color w:val="000000"/>
                <w:sz w:val="16"/>
                <w:szCs w:val="16"/>
              </w:rPr>
              <w:t>меро</w:t>
            </w:r>
            <w:proofErr w:type="spellEnd"/>
            <w:r w:rsidRPr="006C5089">
              <w:rPr>
                <w:b/>
                <w:bCs/>
                <w:color w:val="000000"/>
                <w:sz w:val="16"/>
                <w:szCs w:val="16"/>
              </w:rPr>
              <w:t>-приятия в 2019году (</w:t>
            </w:r>
            <w:proofErr w:type="spellStart"/>
            <w:r w:rsidRPr="006C508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6C5089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Всего (</w:t>
            </w:r>
            <w:proofErr w:type="spellStart"/>
            <w:r w:rsidRPr="006C5089">
              <w:rPr>
                <w:b/>
                <w:bCs/>
                <w:color w:val="000000"/>
                <w:sz w:val="16"/>
                <w:szCs w:val="16"/>
              </w:rPr>
              <w:t>тыс.руб</w:t>
            </w:r>
            <w:proofErr w:type="spellEnd"/>
            <w:r w:rsidRPr="006C5089">
              <w:rPr>
                <w:b/>
                <w:bCs/>
                <w:color w:val="000000"/>
                <w:sz w:val="16"/>
                <w:szCs w:val="16"/>
              </w:rPr>
              <w:t>.)</w:t>
            </w:r>
          </w:p>
        </w:tc>
        <w:tc>
          <w:tcPr>
            <w:tcW w:w="46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8F6453" w:rsidRPr="006C5089" w:rsidTr="008F6453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13</w:t>
            </w: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8F6453" w:rsidRPr="006C5089" w:rsidTr="008F6453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Мероприятие 01.02. </w:t>
            </w:r>
            <w:r w:rsidRPr="006C5089"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48671,04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10834,72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 w:rsidRPr="006C5089">
              <w:rPr>
                <w:b/>
                <w:bCs/>
                <w:color w:val="000000"/>
                <w:sz w:val="16"/>
                <w:szCs w:val="16"/>
              </w:rPr>
              <w:br/>
              <w:t xml:space="preserve">Среднее время ожидания в </w:t>
            </w: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очереди  для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получения государственных (муниципальных) услуг 0 минут</w:t>
            </w:r>
            <w:r w:rsidRPr="006C5089"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11,5 минут 0%</w:t>
            </w:r>
            <w:r w:rsidRPr="006C5089"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8F6453" w:rsidRPr="006C5089" w:rsidTr="008F6453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48388,04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10551,72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2.1.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16,94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sz w:val="16"/>
                <w:szCs w:val="16"/>
              </w:rPr>
              <w:t>бюджета</w:t>
            </w:r>
            <w:proofErr w:type="gramEnd"/>
            <w:r w:rsidRPr="006C5089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2.2.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 xml:space="preserve">Мероприятие 02.02. </w:t>
            </w:r>
            <w:proofErr w:type="spellStart"/>
            <w:r w:rsidRPr="006C5089">
              <w:rPr>
                <w:sz w:val="16"/>
                <w:szCs w:val="16"/>
              </w:rPr>
              <w:lastRenderedPageBreak/>
              <w:t>Софинансирование</w:t>
            </w:r>
            <w:proofErr w:type="spellEnd"/>
            <w:r w:rsidRPr="006C5089">
              <w:rPr>
                <w:sz w:val="16"/>
                <w:szCs w:val="16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1000,00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sz w:val="16"/>
                <w:szCs w:val="16"/>
              </w:rPr>
              <w:t>бюджета</w:t>
            </w:r>
            <w:proofErr w:type="gramEnd"/>
            <w:r w:rsidRPr="006C5089">
              <w:rPr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950,00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Мероприятие 02.03.     Расходы на обеспечение деятельности (оказание услуг) муниципальных учреждений - многофункциональный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центр  предоставления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48373,21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10536,89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48373,21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10536,89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9459,08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6C5089">
              <w:rPr>
                <w:color w:val="000000"/>
                <w:sz w:val="16"/>
                <w:szCs w:val="16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297,82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6453" w:rsidRPr="006C5089" w:rsidTr="008F6453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14,82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sz w:val="16"/>
                <w:szCs w:val="16"/>
              </w:rPr>
            </w:pPr>
            <w:r w:rsidRPr="006C5089">
              <w:rPr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6453" w:rsidRPr="006C5089" w:rsidTr="008F6453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F6453" w:rsidRPr="006C5089" w:rsidTr="008F6453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  <w:bookmarkStart w:id="2" w:name="_GoBack"/>
            <w:bookmarkEnd w:id="2"/>
          </w:p>
        </w:tc>
      </w:tr>
      <w:tr w:rsidR="008F6453" w:rsidRPr="006C5089" w:rsidTr="008F6453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Мероприятие 03.01.   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9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Мероприятие 03.02. </w:t>
            </w:r>
            <w:r w:rsidRPr="006C5089">
              <w:rPr>
                <w:color w:val="000000"/>
                <w:sz w:val="16"/>
                <w:szCs w:val="16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6C508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</w:t>
            </w:r>
            <w:r w:rsidRPr="006C5089">
              <w:rPr>
                <w:color w:val="000000"/>
                <w:sz w:val="16"/>
                <w:szCs w:val="16"/>
              </w:rPr>
              <w:lastRenderedPageBreak/>
              <w:t>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6C508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6C508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8F6453" w:rsidRPr="006C5089" w:rsidTr="008F6453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5089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48671,04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10834,72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6C5089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both"/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5089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</w:tr>
      <w:tr w:rsidR="008F6453" w:rsidRPr="006C5089" w:rsidTr="008F6453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both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5089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6C5089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6C5089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48388,04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10551,72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16"/>
                <w:szCs w:val="16"/>
              </w:rPr>
            </w:pPr>
            <w:r w:rsidRPr="006C508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8F6453" w:rsidRPr="006C5089" w:rsidTr="008F6453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both"/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C5089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C5089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F6453" w:rsidRPr="006C5089" w:rsidRDefault="008F6453" w:rsidP="00CB3BAD">
            <w:pPr>
              <w:jc w:val="center"/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6453" w:rsidRPr="006C5089" w:rsidRDefault="008F6453" w:rsidP="00CB3BAD">
            <w:pPr>
              <w:rPr>
                <w:color w:val="000000"/>
                <w:sz w:val="2"/>
                <w:szCs w:val="2"/>
              </w:rPr>
            </w:pPr>
            <w:r w:rsidRPr="006C5089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FF686D">
      <w:pPr>
        <w:ind w:left="8931" w:firstLine="708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1675ED" w:rsidRPr="004461D3" w:rsidRDefault="001675ED" w:rsidP="000A3031">
      <w:pPr>
        <w:keepNext/>
        <w:keepLines/>
        <w:ind w:left="9639" w:right="-173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>к подпрограмме «</w:t>
      </w:r>
      <w:r w:rsidRPr="004461D3">
        <w:rPr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</w:t>
      </w:r>
      <w:r w:rsidR="000A3031">
        <w:rPr>
          <w:bCs/>
          <w:sz w:val="28"/>
          <w:szCs w:val="28"/>
        </w:rPr>
        <w:t>»</w:t>
      </w:r>
    </w:p>
    <w:p w:rsidR="001675ED" w:rsidRPr="004461D3" w:rsidRDefault="001675ED" w:rsidP="001675ED">
      <w:pPr>
        <w:keepNext/>
        <w:keepLines/>
        <w:ind w:left="2268" w:right="2236"/>
        <w:jc w:val="center"/>
        <w:outlineLvl w:val="0"/>
        <w:rPr>
          <w:bCs/>
          <w:sz w:val="28"/>
          <w:szCs w:val="28"/>
        </w:rPr>
      </w:pPr>
    </w:p>
    <w:p w:rsidR="001675ED" w:rsidRPr="00AE3E7A" w:rsidRDefault="00AE3E7A" w:rsidP="00AE3E7A">
      <w:pPr>
        <w:jc w:val="center"/>
        <w:rPr>
          <w:bCs/>
          <w:sz w:val="28"/>
          <w:szCs w:val="28"/>
        </w:rPr>
      </w:pPr>
      <w:r w:rsidRPr="00AE3E7A">
        <w:rPr>
          <w:bCs/>
          <w:sz w:val="28"/>
          <w:szCs w:val="28"/>
        </w:rPr>
        <w:t xml:space="preserve">Взаимосвязь </w:t>
      </w:r>
      <w:r>
        <w:rPr>
          <w:bCs/>
          <w:sz w:val="28"/>
          <w:szCs w:val="28"/>
        </w:rPr>
        <w:t>о</w:t>
      </w:r>
      <w:r w:rsidR="001675ED" w:rsidRPr="00AE3E7A">
        <w:rPr>
          <w:bCs/>
          <w:sz w:val="28"/>
          <w:szCs w:val="28"/>
        </w:rPr>
        <w:t>сн</w:t>
      </w:r>
      <w:r>
        <w:rPr>
          <w:bCs/>
          <w:sz w:val="28"/>
          <w:szCs w:val="28"/>
        </w:rPr>
        <w:t xml:space="preserve">овных мероприятий и показателей </w:t>
      </w:r>
      <w:r w:rsidRPr="004461D3">
        <w:rPr>
          <w:sz w:val="28"/>
          <w:szCs w:val="28"/>
        </w:rPr>
        <w:t>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rPr>
          <w:b/>
          <w:bCs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4461D3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 xml:space="preserve">Среднее время ожидания в </w:t>
            </w:r>
            <w:proofErr w:type="gramStart"/>
            <w:r w:rsidRPr="004461D3">
              <w:rPr>
                <w:rFonts w:ascii="Times New Roman" w:hAnsi="Times New Roman"/>
                <w:sz w:val="18"/>
              </w:rPr>
              <w:t>очереди  для</w:t>
            </w:r>
            <w:proofErr w:type="gramEnd"/>
            <w:r w:rsidRPr="004461D3">
              <w:rPr>
                <w:rFonts w:ascii="Times New Roman" w:hAnsi="Times New Roman"/>
                <w:sz w:val="18"/>
              </w:rPr>
              <w:t xml:space="preserve">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11,5 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41504B" w:rsidRPr="004461D3" w:rsidRDefault="001675ED" w:rsidP="00D64E9A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41504B" w:rsidRPr="004461D3">
        <w:rPr>
          <w:rFonts w:eastAsia="Calibri"/>
          <w:sz w:val="28"/>
          <w:szCs w:val="28"/>
          <w:lang w:eastAsia="en-US"/>
        </w:rPr>
        <w:lastRenderedPageBreak/>
        <w:t>«Развитие информационно</w:t>
      </w:r>
      <w:r w:rsidR="00960C6C" w:rsidRPr="004461D3">
        <w:rPr>
          <w:rFonts w:eastAsia="Calibri"/>
          <w:sz w:val="28"/>
          <w:szCs w:val="28"/>
          <w:lang w:eastAsia="en-US"/>
        </w:rPr>
        <w:t>й и</w:t>
      </w:r>
      <w:r w:rsidR="005C6831">
        <w:rPr>
          <w:rFonts w:eastAsia="Calibri"/>
          <w:sz w:val="28"/>
          <w:szCs w:val="28"/>
          <w:lang w:eastAsia="en-US"/>
        </w:rPr>
        <w:t xml:space="preserve"> </w:t>
      </w:r>
      <w:r w:rsidR="00212F48" w:rsidRPr="004461D3">
        <w:rPr>
          <w:rFonts w:eastAsia="Calibri"/>
          <w:sz w:val="28"/>
          <w:szCs w:val="28"/>
          <w:lang w:eastAsia="en-US"/>
        </w:rPr>
        <w:t>технологической инфраструктуры</w:t>
      </w:r>
      <w:r w:rsidR="00960C6C" w:rsidRPr="004461D3">
        <w:rPr>
          <w:rFonts w:eastAsia="Calibri"/>
          <w:sz w:val="28"/>
          <w:szCs w:val="28"/>
          <w:lang w:eastAsia="en-US"/>
        </w:rPr>
        <w:t xml:space="preserve"> экосистемы цифровой экономики</w:t>
      </w:r>
      <w:r w:rsidR="00960C6C" w:rsidRPr="004461D3">
        <w:rPr>
          <w:rFonts w:eastAsia="Calibri"/>
          <w:sz w:val="28"/>
          <w:szCs w:val="28"/>
          <w:lang w:eastAsia="en-US"/>
        </w:rPr>
        <w:br/>
      </w:r>
      <w:r w:rsidR="00617C64" w:rsidRPr="004461D3">
        <w:rPr>
          <w:rFonts w:eastAsia="Calibri"/>
          <w:sz w:val="28"/>
          <w:szCs w:val="28"/>
          <w:lang w:eastAsia="en-US"/>
        </w:rPr>
        <w:t>муниципально</w:t>
      </w:r>
      <w:r w:rsidR="00960C6C" w:rsidRPr="004461D3">
        <w:rPr>
          <w:rFonts w:eastAsia="Calibri"/>
          <w:sz w:val="28"/>
          <w:szCs w:val="28"/>
          <w:lang w:eastAsia="en-US"/>
        </w:rPr>
        <w:t>го</w:t>
      </w:r>
      <w:r w:rsidR="00617C64" w:rsidRPr="004461D3">
        <w:rPr>
          <w:rFonts w:eastAsia="Calibri"/>
          <w:sz w:val="28"/>
          <w:szCs w:val="28"/>
          <w:lang w:eastAsia="en-US"/>
        </w:rPr>
        <w:t xml:space="preserve"> образовани</w:t>
      </w:r>
      <w:r w:rsidR="00960C6C" w:rsidRPr="004461D3">
        <w:rPr>
          <w:rFonts w:eastAsia="Calibri"/>
          <w:sz w:val="28"/>
          <w:szCs w:val="28"/>
          <w:lang w:eastAsia="en-US"/>
        </w:rPr>
        <w:t xml:space="preserve">я </w:t>
      </w:r>
      <w:r w:rsidR="00617C64" w:rsidRPr="004461D3">
        <w:rPr>
          <w:rFonts w:eastAsia="Calibri"/>
          <w:sz w:val="28"/>
          <w:szCs w:val="28"/>
          <w:lang w:eastAsia="en-US"/>
        </w:rPr>
        <w:t>Московской области»</w:t>
      </w:r>
    </w:p>
    <w:p w:rsidR="0041504B" w:rsidRDefault="008B35CC" w:rsidP="008B35CC">
      <w:pPr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  <w:lang w:eastAsia="en-US"/>
        </w:rPr>
        <w:t xml:space="preserve">1. Паспорт подпрограммы «Развитие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Pr="008B35CC" w:rsidRDefault="008B35CC" w:rsidP="008B35CC">
      <w:pPr>
        <w:jc w:val="center"/>
        <w:rPr>
          <w:rFonts w:eastAsia="Calibri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168"/>
        <w:gridCol w:w="1894"/>
        <w:gridCol w:w="2415"/>
        <w:gridCol w:w="1135"/>
        <w:gridCol w:w="994"/>
        <w:gridCol w:w="988"/>
        <w:gridCol w:w="1130"/>
        <w:gridCol w:w="850"/>
        <w:gridCol w:w="980"/>
      </w:tblGrid>
      <w:tr w:rsidR="00237860" w:rsidRPr="00D64E9A" w:rsidTr="00BA053C">
        <w:trPr>
          <w:trHeight w:val="379"/>
        </w:trPr>
        <w:tc>
          <w:tcPr>
            <w:tcW w:w="1469" w:type="pct"/>
            <w:gridSpan w:val="2"/>
          </w:tcPr>
          <w:p w:rsidR="00237860" w:rsidRPr="00D64E9A" w:rsidRDefault="00237860" w:rsidP="00225CC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bookmarkStart w:id="3" w:name="_Toc355777520"/>
            <w:r w:rsidRPr="00D64E9A">
              <w:rPr>
                <w:rFonts w:eastAsia="Calibri"/>
                <w:sz w:val="18"/>
                <w:szCs w:val="18"/>
              </w:rPr>
              <w:t xml:space="preserve">Муниципальный заказчик </w:t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</w:t>
            </w:r>
          </w:p>
        </w:tc>
        <w:tc>
          <w:tcPr>
            <w:tcW w:w="3531" w:type="pct"/>
            <w:gridSpan w:val="8"/>
          </w:tcPr>
          <w:p w:rsidR="00237860" w:rsidRPr="00D64E9A" w:rsidRDefault="00237860" w:rsidP="00DD5E3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296976" w:rsidRPr="00D64E9A" w:rsidTr="005C0AFA">
        <w:trPr>
          <w:trHeight w:val="190"/>
        </w:trPr>
        <w:tc>
          <w:tcPr>
            <w:tcW w:w="732" w:type="pct"/>
            <w:vMerge w:val="restart"/>
            <w:tcBorders>
              <w:right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 xml:space="preserve">Источники финансирования </w:t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 по годам реализации и главным распорядителям бюджетных средств, в том числе по годам:</w:t>
            </w:r>
          </w:p>
        </w:tc>
        <w:tc>
          <w:tcPr>
            <w:tcW w:w="737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Наименование</w:t>
            </w:r>
            <w:r w:rsidRPr="00D64E9A">
              <w:rPr>
                <w:rFonts w:eastAsia="Calibri"/>
                <w:sz w:val="18"/>
                <w:szCs w:val="18"/>
              </w:rPr>
              <w:br/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</w:t>
            </w:r>
          </w:p>
        </w:tc>
        <w:tc>
          <w:tcPr>
            <w:tcW w:w="644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21" w:type="pct"/>
            <w:vMerge w:val="restart"/>
          </w:tcPr>
          <w:p w:rsidR="00296976" w:rsidRPr="00D64E9A" w:rsidRDefault="00296976" w:rsidP="00296976">
            <w:pPr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066" w:type="pct"/>
            <w:gridSpan w:val="6"/>
            <w:vAlign w:val="center"/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Расходы (тыс. рублей)</w:t>
            </w:r>
          </w:p>
        </w:tc>
      </w:tr>
      <w:tr w:rsidR="00D64E9A" w:rsidRPr="00D64E9A" w:rsidTr="005C0AFA">
        <w:trPr>
          <w:trHeight w:val="378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  <w:vMerge/>
          </w:tcPr>
          <w:p w:rsidR="00BA550C" w:rsidRPr="00D64E9A" w:rsidRDefault="00BA550C" w:rsidP="00BA550C">
            <w:pPr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2020 год</w:t>
            </w:r>
          </w:p>
        </w:tc>
        <w:tc>
          <w:tcPr>
            <w:tcW w:w="338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2021 год</w:t>
            </w:r>
          </w:p>
        </w:tc>
        <w:tc>
          <w:tcPr>
            <w:tcW w:w="336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2022 год</w:t>
            </w:r>
          </w:p>
        </w:tc>
        <w:tc>
          <w:tcPr>
            <w:tcW w:w="384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</w:t>
            </w:r>
            <w:r w:rsidRPr="00D64E9A">
              <w:rPr>
                <w:rFonts w:eastAsia="Calibri"/>
                <w:sz w:val="18"/>
                <w:szCs w:val="18"/>
                <w:lang w:val="en-US"/>
              </w:rPr>
              <w:t>3</w:t>
            </w:r>
            <w:r w:rsidRPr="00D64E9A">
              <w:rPr>
                <w:rFonts w:eastAsia="Calibri"/>
                <w:sz w:val="18"/>
                <w:szCs w:val="18"/>
              </w:rPr>
              <w:t xml:space="preserve"> год</w:t>
            </w:r>
          </w:p>
        </w:tc>
        <w:tc>
          <w:tcPr>
            <w:tcW w:w="289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</w:t>
            </w:r>
            <w:r w:rsidRPr="00D64E9A">
              <w:rPr>
                <w:rFonts w:eastAsia="Calibri"/>
                <w:sz w:val="18"/>
                <w:szCs w:val="18"/>
                <w:lang w:val="en-US"/>
              </w:rPr>
              <w:t>4</w:t>
            </w:r>
            <w:r w:rsidRPr="00D64E9A">
              <w:rPr>
                <w:rFonts w:eastAsia="Calibri"/>
                <w:sz w:val="18"/>
                <w:szCs w:val="18"/>
              </w:rPr>
              <w:t xml:space="preserve"> год</w:t>
            </w:r>
          </w:p>
        </w:tc>
        <w:tc>
          <w:tcPr>
            <w:tcW w:w="333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DC27AB" w:rsidRPr="00D64E9A" w:rsidTr="005C0AFA">
        <w:trPr>
          <w:trHeight w:val="17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 по всем ГРБС Подпрограммы</w:t>
            </w: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2422,62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1087,80</w:t>
            </w:r>
          </w:p>
        </w:tc>
        <w:tc>
          <w:tcPr>
            <w:tcW w:w="384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5348,82</w:t>
            </w:r>
          </w:p>
        </w:tc>
      </w:tr>
      <w:tr w:rsidR="00DC27AB" w:rsidRPr="00D64E9A" w:rsidTr="005C0AFA">
        <w:trPr>
          <w:trHeight w:val="372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6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</w:tr>
      <w:tr w:rsidR="00DC27AB" w:rsidRPr="00D64E9A" w:rsidTr="005C0AFA">
        <w:trPr>
          <w:trHeight w:val="783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8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2375,62</w:t>
            </w:r>
          </w:p>
        </w:tc>
        <w:tc>
          <w:tcPr>
            <w:tcW w:w="338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4869,82</w:t>
            </w:r>
          </w:p>
        </w:tc>
      </w:tr>
      <w:tr w:rsidR="00DC27AB" w:rsidRPr="00D64E9A" w:rsidTr="005C0AFA"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DC27AB" w:rsidRPr="00D64E9A" w:rsidTr="005C0AFA">
        <w:trPr>
          <w:trHeight w:val="328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Муниципальное образование Московской области</w:t>
            </w: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2375,62</w:t>
            </w:r>
          </w:p>
        </w:tc>
        <w:tc>
          <w:tcPr>
            <w:tcW w:w="338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4869,82</w:t>
            </w:r>
          </w:p>
        </w:tc>
      </w:tr>
      <w:tr w:rsidR="00DC27AB" w:rsidRPr="00D64E9A" w:rsidTr="005C0AFA">
        <w:trPr>
          <w:trHeight w:val="407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8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2375,62</w:t>
            </w:r>
          </w:p>
        </w:tc>
        <w:tc>
          <w:tcPr>
            <w:tcW w:w="338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DC27AB" w:rsidRPr="002E06C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2E06C9">
              <w:rPr>
                <w:rFonts w:eastAsia="Calibri"/>
                <w:sz w:val="20"/>
                <w:szCs w:val="20"/>
              </w:rPr>
              <w:t>4869,82</w:t>
            </w:r>
          </w:p>
        </w:tc>
      </w:tr>
      <w:tr w:rsidR="00DC27AB" w:rsidRPr="00D64E9A" w:rsidTr="005C0AFA"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DC27AB" w:rsidRPr="00D64E9A" w:rsidTr="003A717E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Московская область</w:t>
            </w: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  <w:tc>
          <w:tcPr>
            <w:tcW w:w="338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</w:tr>
      <w:tr w:rsidR="00DC27AB" w:rsidRPr="00D64E9A" w:rsidTr="003A717E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6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  <w:tc>
          <w:tcPr>
            <w:tcW w:w="338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CC0BBA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</w:tr>
      <w:tr w:rsidR="00DC27AB" w:rsidRPr="00D64E9A" w:rsidTr="005C0AFA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C27AB" w:rsidRPr="00D64E9A" w:rsidRDefault="00DC27AB" w:rsidP="00DC27A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DC27AB" w:rsidRPr="00FD2B69" w:rsidRDefault="00DC27AB" w:rsidP="00DC27AB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</w:tbl>
    <w:p w:rsidR="0041504B" w:rsidRPr="004461D3" w:rsidRDefault="0041504B" w:rsidP="008B35CC">
      <w:pPr>
        <w:keepNext/>
        <w:keepLines/>
        <w:shd w:val="clear" w:color="auto" w:fill="FFFFFF"/>
        <w:spacing w:before="120" w:after="120"/>
        <w:jc w:val="center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41504B" w:rsidRPr="004461D3" w:rsidSect="00F05121">
          <w:headerReference w:type="even" r:id="rId10"/>
          <w:headerReference w:type="default" r:id="rId11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</w:p>
    <w:bookmarkEnd w:id="3"/>
    <w:p w:rsidR="008B35CC" w:rsidRDefault="008B35CC" w:rsidP="008B35CC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</w:rPr>
        <w:lastRenderedPageBreak/>
        <w:t xml:space="preserve">2. Описание основных мероприятий </w:t>
      </w:r>
      <w:proofErr w:type="gramStart"/>
      <w:r w:rsidRPr="008B35CC">
        <w:rPr>
          <w:rFonts w:eastAsia="Calibri"/>
          <w:sz w:val="28"/>
          <w:szCs w:val="28"/>
        </w:rPr>
        <w:t>подпрограммы</w:t>
      </w:r>
      <w:r>
        <w:rPr>
          <w:rFonts w:eastAsia="Calibri"/>
          <w:sz w:val="28"/>
          <w:szCs w:val="28"/>
        </w:rPr>
        <w:br/>
      </w:r>
      <w:r w:rsidRPr="008B35CC">
        <w:rPr>
          <w:rFonts w:eastAsia="Calibri"/>
          <w:sz w:val="28"/>
          <w:szCs w:val="28"/>
          <w:lang w:eastAsia="en-US"/>
        </w:rPr>
        <w:t>«</w:t>
      </w:r>
      <w:proofErr w:type="gramEnd"/>
      <w:r w:rsidRPr="008B35CC">
        <w:rPr>
          <w:rFonts w:eastAsia="Calibri"/>
          <w:sz w:val="28"/>
          <w:szCs w:val="28"/>
          <w:lang w:eastAsia="en-US"/>
        </w:rPr>
        <w:t xml:space="preserve">Развитие информационной и технологической инфраструктуры экосистемы цифровой экономики муниципального </w:t>
      </w:r>
      <w:r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Default="008B35CC" w:rsidP="008B35CC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</w:rPr>
      </w:pPr>
    </w:p>
    <w:p w:rsidR="00CE19A3" w:rsidRPr="004461D3" w:rsidRDefault="003042A7" w:rsidP="002D794B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t>Основные мероприятия</w:t>
      </w:r>
      <w:r w:rsidR="005C06F0">
        <w:rPr>
          <w:rFonts w:eastAsia="Calibri"/>
          <w:sz w:val="28"/>
          <w:szCs w:val="28"/>
        </w:rPr>
        <w:t xml:space="preserve">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="00CE19A3" w:rsidRPr="004461D3">
        <w:rPr>
          <w:rFonts w:eastAsia="Calibri"/>
          <w:sz w:val="28"/>
          <w:szCs w:val="28"/>
        </w:rPr>
        <w:t>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41504B" w:rsidRPr="004461D3" w:rsidRDefault="00CE19A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</w:rPr>
        <w:t xml:space="preserve">В рамках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 xml:space="preserve">ы </w:t>
      </w:r>
      <w:r w:rsidR="004161EF" w:rsidRPr="004461D3">
        <w:rPr>
          <w:rFonts w:eastAsia="Calibri"/>
          <w:sz w:val="28"/>
          <w:szCs w:val="28"/>
        </w:rPr>
        <w:t>реализую</w:t>
      </w:r>
      <w:r w:rsidR="0044163E" w:rsidRPr="004461D3">
        <w:rPr>
          <w:rFonts w:eastAsia="Calibri"/>
          <w:sz w:val="28"/>
          <w:szCs w:val="28"/>
        </w:rPr>
        <w:t>тся</w:t>
      </w:r>
      <w:r w:rsidR="005C06F0">
        <w:rPr>
          <w:rFonts w:eastAsia="Calibri"/>
          <w:sz w:val="28"/>
          <w:szCs w:val="28"/>
        </w:rPr>
        <w:t xml:space="preserve"> </w:t>
      </w:r>
      <w:r w:rsidR="003042A7" w:rsidRPr="004461D3">
        <w:rPr>
          <w:rFonts w:eastAsia="Calibri"/>
          <w:sz w:val="28"/>
          <w:szCs w:val="28"/>
        </w:rPr>
        <w:t>мероприятия</w:t>
      </w:r>
      <w:r w:rsidR="005F5D0C" w:rsidRPr="004461D3">
        <w:rPr>
          <w:rFonts w:eastAsia="Calibri"/>
          <w:sz w:val="28"/>
          <w:szCs w:val="28"/>
        </w:rPr>
        <w:t xml:space="preserve"> по развитию следующих направлений</w:t>
      </w:r>
      <w:r w:rsidRPr="004461D3">
        <w:rPr>
          <w:rFonts w:eastAsia="Calibri"/>
          <w:sz w:val="28"/>
          <w:szCs w:val="28"/>
        </w:rPr>
        <w:t>: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4461D3">
        <w:rPr>
          <w:rFonts w:eastAsia="Calibri"/>
          <w:sz w:val="28"/>
          <w:szCs w:val="28"/>
          <w:lang w:eastAsia="en-US"/>
        </w:rPr>
        <w:t>1) </w:t>
      </w:r>
      <w:r w:rsidR="003042A7" w:rsidRPr="004461D3"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</w:t>
      </w:r>
      <w:r w:rsidR="003042A7" w:rsidRPr="004461D3"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</w:t>
      </w:r>
      <w:r w:rsidR="004161EF" w:rsidRPr="004461D3">
        <w:rPr>
          <w:rFonts w:eastAsia="Calibri"/>
          <w:sz w:val="28"/>
          <w:szCs w:val="28"/>
          <w:lang w:eastAsia="en-US"/>
        </w:rPr>
        <w:t>Цифр</w:t>
      </w:r>
      <w:r w:rsidR="003042A7" w:rsidRPr="004461D3"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</w:t>
      </w:r>
      <w:r w:rsidR="003042A7" w:rsidRPr="004461D3"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446D5D" w:rsidRPr="004461D3" w:rsidRDefault="00567A62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</w:t>
      </w:r>
      <w:r w:rsidR="009248B3" w:rsidRPr="004461D3">
        <w:rPr>
          <w:rFonts w:eastAsia="Calibri"/>
          <w:sz w:val="28"/>
          <w:szCs w:val="28"/>
          <w:lang w:eastAsia="en-US"/>
        </w:rPr>
        <w:t>) </w:t>
      </w:r>
      <w:bookmarkEnd w:id="4"/>
      <w:r w:rsidR="003042A7" w:rsidRPr="004461D3">
        <w:rPr>
          <w:rFonts w:eastAsia="Calibri"/>
          <w:sz w:val="28"/>
          <w:szCs w:val="28"/>
          <w:lang w:eastAsia="en-US"/>
        </w:rPr>
        <w:t>Цифровая культура</w:t>
      </w:r>
      <w:r w:rsidR="00446D5D" w:rsidRPr="004461D3">
        <w:rPr>
          <w:rFonts w:eastAsia="Calibri"/>
          <w:sz w:val="28"/>
          <w:szCs w:val="28"/>
          <w:lang w:eastAsia="en-US"/>
        </w:rPr>
        <w:t>.</w:t>
      </w:r>
    </w:p>
    <w:p w:rsidR="004161EF" w:rsidRPr="004461D3" w:rsidRDefault="003042A7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5F5D0C" w:rsidRPr="004461D3">
        <w:rPr>
          <w:rFonts w:eastAsia="Calibri"/>
          <w:sz w:val="28"/>
          <w:szCs w:val="28"/>
          <w:lang w:eastAsia="en-US"/>
        </w:rPr>
        <w:t>основного мероприятия</w:t>
      </w:r>
      <w:r w:rsidR="004161EF" w:rsidRPr="004461D3">
        <w:rPr>
          <w:rFonts w:eastAsia="Calibri"/>
          <w:sz w:val="28"/>
          <w:szCs w:val="28"/>
          <w:lang w:eastAsia="en-US"/>
        </w:rPr>
        <w:t xml:space="preserve"> «Информационная инфраструктура» предусматривается оснащение рабочих мест работников ОМСУ муниципального образования Московской области современным компьютерным и сетевым оборудованием, </w:t>
      </w:r>
      <w:r w:rsidR="00925CA0" w:rsidRPr="004461D3">
        <w:rPr>
          <w:rFonts w:eastAsia="Calibri"/>
          <w:sz w:val="28"/>
          <w:szCs w:val="28"/>
          <w:lang w:eastAsia="en-US"/>
        </w:rPr>
        <w:t>организационной техникой, а также их подключение к</w:t>
      </w:r>
      <w:r w:rsidR="003015B5">
        <w:rPr>
          <w:rFonts w:eastAsia="Calibri"/>
          <w:sz w:val="28"/>
          <w:szCs w:val="28"/>
          <w:lang w:eastAsia="en-US"/>
        </w:rPr>
        <w:t xml:space="preserve"> </w:t>
      </w:r>
      <w:r w:rsidR="00925CA0" w:rsidRPr="004461D3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 w:rsidR="00DB681D" w:rsidRPr="004461D3">
        <w:rPr>
          <w:rFonts w:eastAsia="Calibri"/>
          <w:sz w:val="28"/>
          <w:szCs w:val="28"/>
          <w:lang w:eastAsia="en-US"/>
        </w:rPr>
        <w:t> </w:t>
      </w:r>
      <w:r w:rsidR="00925CA0" w:rsidRPr="004461D3">
        <w:rPr>
          <w:rFonts w:eastAsia="Calibri"/>
          <w:sz w:val="28"/>
          <w:szCs w:val="28"/>
          <w:lang w:eastAsia="en-US"/>
        </w:rPr>
        <w:t>соответствии с</w:t>
      </w:r>
      <w:r w:rsidR="003015B5">
        <w:rPr>
          <w:rFonts w:eastAsia="Calibri"/>
          <w:sz w:val="28"/>
          <w:szCs w:val="28"/>
          <w:lang w:eastAsia="en-US"/>
        </w:rPr>
        <w:t xml:space="preserve"> 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Московской области, включая организации и учреждения, находящихся в их ведении, к единой интегрированной </w:t>
      </w:r>
      <w:proofErr w:type="spellStart"/>
      <w:r w:rsidR="00925CA0" w:rsidRPr="004461D3">
        <w:rPr>
          <w:rFonts w:eastAsia="Calibri"/>
          <w:sz w:val="28"/>
          <w:szCs w:val="28"/>
          <w:lang w:eastAsia="en-US"/>
        </w:rPr>
        <w:t>мультисервисной</w:t>
      </w:r>
      <w:proofErr w:type="spellEnd"/>
      <w:r w:rsidR="00925CA0" w:rsidRPr="004461D3">
        <w:rPr>
          <w:rFonts w:eastAsia="Calibri"/>
          <w:sz w:val="28"/>
          <w:szCs w:val="28"/>
          <w:lang w:eastAsia="en-US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области, увеличение скорости доступа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образовательных </w:t>
      </w:r>
      <w:r w:rsidR="00925CA0" w:rsidRPr="004461D3">
        <w:rPr>
          <w:rFonts w:eastAsia="Calibri"/>
          <w:sz w:val="28"/>
          <w:szCs w:val="28"/>
          <w:lang w:eastAsia="en-US"/>
        </w:rPr>
        <w:t>учреждений к информационно-телекоммуникационной сети Интернет до единого рекомендуемого уровня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 (в рамках федерального проекта)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="00925CA0" w:rsidRPr="004461D3">
        <w:rPr>
          <w:sz w:val="28"/>
          <w:szCs w:val="28"/>
        </w:rPr>
        <w:t>услугами проводного и</w:t>
      </w:r>
      <w:r w:rsidR="00DB681D" w:rsidRPr="004461D3">
        <w:rPr>
          <w:sz w:val="28"/>
          <w:szCs w:val="28"/>
        </w:rPr>
        <w:t> </w:t>
      </w:r>
      <w:r w:rsidR="00925CA0" w:rsidRPr="004461D3">
        <w:rPr>
          <w:sz w:val="28"/>
          <w:szCs w:val="28"/>
        </w:rPr>
        <w:t>мобильного доступа в информационно-телекоммуникационную сеть Интернет на скорости не менее 1 Мбит/с, предоставляемыми не менее чем 2</w:t>
      </w:r>
      <w:r w:rsidR="00DB681D" w:rsidRPr="004461D3">
        <w:rPr>
          <w:sz w:val="28"/>
          <w:szCs w:val="28"/>
        </w:rPr>
        <w:t> </w:t>
      </w:r>
      <w:r w:rsidR="00925CA0" w:rsidRPr="004461D3">
        <w:rPr>
          <w:sz w:val="28"/>
          <w:szCs w:val="28"/>
        </w:rPr>
        <w:t>операторами связи.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основного мероприятия </w:t>
      </w:r>
      <w:r w:rsidRPr="004461D3">
        <w:rPr>
          <w:rFonts w:eastAsia="Calibri"/>
          <w:sz w:val="28"/>
          <w:szCs w:val="28"/>
          <w:lang w:eastAsia="en-US"/>
        </w:rPr>
        <w:t xml:space="preserve">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Pr="004461D3">
        <w:rPr>
          <w:rFonts w:eastAsia="Calibri"/>
          <w:sz w:val="28"/>
          <w:szCs w:val="28"/>
          <w:lang w:eastAsia="en-US"/>
        </w:rPr>
        <w:lastRenderedPageBreak/>
        <w:t>муниципального образования Московской области в соответствии с</w:t>
      </w:r>
      <w:r w:rsidR="00925CA0" w:rsidRPr="004461D3">
        <w:rPr>
          <w:rFonts w:eastAsia="Calibri"/>
          <w:sz w:val="28"/>
          <w:szCs w:val="28"/>
          <w:lang w:eastAsia="en-US"/>
        </w:rPr>
        <w:t> </w:t>
      </w:r>
      <w:r w:rsidRPr="004461D3">
        <w:rPr>
          <w:rFonts w:eastAsia="Calibri"/>
          <w:sz w:val="28"/>
          <w:szCs w:val="28"/>
          <w:lang w:eastAsia="en-US"/>
        </w:rPr>
        <w:t>установленными требованиями.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основного мероприятия </w:t>
      </w:r>
      <w:r w:rsidRPr="004461D3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 предусматривается оснащение рабочих мест работников ОМСУ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Московской области для получения услуг, оплаты через сеть Интернет основных пошлин, штрафов и сборов</w:t>
      </w:r>
      <w:r w:rsidR="00E31487" w:rsidRPr="004461D3">
        <w:rPr>
          <w:rFonts w:eastAsia="Calibri"/>
          <w:sz w:val="28"/>
          <w:szCs w:val="28"/>
          <w:lang w:eastAsia="en-US"/>
        </w:rPr>
        <w:t>, предоставление доступа к электронным сервисам цифровой инфраструктуры в сфере жилищно-коммунального хозяйства (в рамках федерального проекта)</w:t>
      </w:r>
      <w:r w:rsidR="00925CA0" w:rsidRPr="004461D3">
        <w:rPr>
          <w:rFonts w:eastAsia="Calibri"/>
          <w:sz w:val="28"/>
          <w:szCs w:val="28"/>
          <w:lang w:eastAsia="en-US"/>
        </w:rPr>
        <w:t>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В рамках федерального проекта «Цифровая образовательная среда»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 планируется выравнивание уровня оснащения школ </w:t>
      </w:r>
      <w:r w:rsidR="00925CA0" w:rsidRPr="004461D3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="00925CA0" w:rsidRPr="004461D3">
        <w:rPr>
          <w:rFonts w:eastAsia="Calibri"/>
          <w:sz w:val="28"/>
          <w:szCs w:val="28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446D5D" w:rsidRPr="004461D3" w:rsidRDefault="004161EF" w:rsidP="00925CA0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>основного мероприятия</w:t>
      </w:r>
      <w:r w:rsidRPr="004461D3">
        <w:rPr>
          <w:rFonts w:eastAsia="Calibri"/>
          <w:sz w:val="28"/>
          <w:szCs w:val="28"/>
          <w:lang w:eastAsia="en-US"/>
        </w:rPr>
        <w:t xml:space="preserve"> «Цифровая </w:t>
      </w:r>
      <w:proofErr w:type="spellStart"/>
      <w:proofErr w:type="gramStart"/>
      <w:r w:rsidRPr="004461D3">
        <w:rPr>
          <w:rFonts w:eastAsia="Calibri"/>
          <w:sz w:val="28"/>
          <w:szCs w:val="28"/>
          <w:lang w:eastAsia="en-US"/>
        </w:rPr>
        <w:t>культура»</w:t>
      </w:r>
      <w:r w:rsidR="00027EE2" w:rsidRPr="004461D3">
        <w:rPr>
          <w:rFonts w:eastAsia="Calibri"/>
          <w:sz w:val="28"/>
          <w:szCs w:val="28"/>
          <w:lang w:eastAsia="en-US"/>
        </w:rPr>
        <w:t>планируется</w:t>
      </w:r>
      <w:proofErr w:type="spellEnd"/>
      <w:proofErr w:type="gramEnd"/>
      <w:r w:rsidR="00027EE2" w:rsidRPr="004461D3">
        <w:rPr>
          <w:rFonts w:eastAsia="Calibri"/>
          <w:sz w:val="28"/>
          <w:szCs w:val="28"/>
          <w:lang w:eastAsia="en-US"/>
        </w:rPr>
        <w:t xml:space="preserve">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57D6" w:rsidRPr="004461D3" w:rsidRDefault="00FF57D6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18"/>
          <w:szCs w:val="28"/>
          <w:lang w:eastAsia="en-US"/>
        </w:rPr>
      </w:pPr>
    </w:p>
    <w:p w:rsidR="008B35CC" w:rsidRDefault="008B35CC" w:rsidP="008B35CC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64" w:lineRule="auto"/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  <w:lang w:eastAsia="en-US"/>
        </w:rPr>
        <w:t xml:space="preserve">3. Характеристика проблем и мероприятий </w:t>
      </w:r>
      <w:proofErr w:type="gramStart"/>
      <w:r w:rsidRPr="008B35CC">
        <w:rPr>
          <w:rFonts w:eastAsia="Calibri"/>
          <w:sz w:val="28"/>
          <w:szCs w:val="28"/>
          <w:lang w:eastAsia="en-US"/>
        </w:rPr>
        <w:t>подпрограммы</w:t>
      </w:r>
      <w:r>
        <w:rPr>
          <w:rFonts w:eastAsia="Calibri"/>
          <w:sz w:val="28"/>
          <w:szCs w:val="28"/>
          <w:lang w:eastAsia="en-US"/>
        </w:rPr>
        <w:br/>
      </w:r>
      <w:r w:rsidRPr="008B35CC">
        <w:rPr>
          <w:rFonts w:eastAsia="Calibri"/>
          <w:sz w:val="28"/>
          <w:szCs w:val="28"/>
          <w:lang w:eastAsia="en-US"/>
        </w:rPr>
        <w:t>«</w:t>
      </w:r>
      <w:proofErr w:type="gramEnd"/>
      <w:r w:rsidRPr="008B35CC">
        <w:rPr>
          <w:rFonts w:eastAsia="Calibri"/>
          <w:sz w:val="28"/>
          <w:szCs w:val="28"/>
          <w:lang w:eastAsia="en-US"/>
        </w:rPr>
        <w:t xml:space="preserve">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515B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lastRenderedPageBreak/>
        <w:t>Необходимость формирования и реализации в ЗАТО городской округ Молодежный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Молодежный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515B1D" w:rsidRPr="00D91F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515B1D" w:rsidRPr="00D91F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9248B3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lang w:eastAsia="en-US"/>
        </w:rPr>
      </w:pPr>
    </w:p>
    <w:p w:rsidR="008B35CC" w:rsidRDefault="008B35CC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</w:p>
    <w:p w:rsidR="008B35CC" w:rsidRDefault="008B35CC" w:rsidP="008B35CC">
      <w:pPr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</w:rPr>
      </w:pPr>
      <w:r w:rsidRPr="008B35CC">
        <w:rPr>
          <w:rFonts w:eastAsia="Calibri"/>
          <w:sz w:val="28"/>
          <w:szCs w:val="28"/>
        </w:rPr>
        <w:t xml:space="preserve">4. 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</w:t>
      </w:r>
      <w:proofErr w:type="gramStart"/>
      <w:r w:rsidRPr="008B35CC">
        <w:rPr>
          <w:rFonts w:eastAsia="Calibri"/>
          <w:sz w:val="28"/>
          <w:szCs w:val="28"/>
        </w:rPr>
        <w:t>подпрограммы</w:t>
      </w:r>
      <w:r>
        <w:rPr>
          <w:rFonts w:eastAsia="Calibri"/>
          <w:sz w:val="28"/>
          <w:szCs w:val="28"/>
        </w:rPr>
        <w:br/>
      </w:r>
      <w:r w:rsidRPr="008B35CC">
        <w:rPr>
          <w:rFonts w:eastAsia="Calibri"/>
          <w:sz w:val="28"/>
          <w:szCs w:val="28"/>
          <w:lang w:eastAsia="en-US"/>
        </w:rPr>
        <w:t>«</w:t>
      </w:r>
      <w:proofErr w:type="gramEnd"/>
      <w:r w:rsidRPr="008B35CC">
        <w:rPr>
          <w:rFonts w:eastAsia="Calibri"/>
          <w:sz w:val="28"/>
          <w:szCs w:val="28"/>
          <w:lang w:eastAsia="en-US"/>
        </w:rPr>
        <w:t xml:space="preserve">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Default="008B35CC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</w:p>
    <w:p w:rsidR="00EF0117" w:rsidRPr="004461D3" w:rsidRDefault="00EF0117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 xml:space="preserve">ы, обозначены в виде </w:t>
      </w:r>
      <w:r w:rsidR="00DB681D" w:rsidRPr="004461D3">
        <w:rPr>
          <w:rFonts w:eastAsia="Calibri"/>
          <w:sz w:val="28"/>
          <w:szCs w:val="28"/>
        </w:rPr>
        <w:t>основных мероприятий</w:t>
      </w:r>
      <w:r w:rsidR="00515B1D">
        <w:rPr>
          <w:rFonts w:eastAsia="Calibri"/>
          <w:sz w:val="28"/>
          <w:szCs w:val="28"/>
        </w:rPr>
        <w:t xml:space="preserve">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="00DB681D" w:rsidRPr="004461D3">
        <w:rPr>
          <w:rFonts w:eastAsia="Calibri"/>
          <w:sz w:val="28"/>
          <w:szCs w:val="28"/>
        </w:rPr>
        <w:t>ы, каждое</w:t>
      </w:r>
      <w:r w:rsidR="00515B1D">
        <w:rPr>
          <w:rFonts w:eastAsia="Calibri"/>
          <w:sz w:val="28"/>
          <w:szCs w:val="28"/>
        </w:rPr>
        <w:t xml:space="preserve"> </w:t>
      </w:r>
      <w:r w:rsidR="00DB681D" w:rsidRPr="004461D3">
        <w:rPr>
          <w:rFonts w:eastAsia="Calibri"/>
          <w:sz w:val="28"/>
          <w:szCs w:val="28"/>
        </w:rPr>
        <w:t>основное мероприятие</w:t>
      </w:r>
      <w:r w:rsidRPr="004461D3">
        <w:rPr>
          <w:rFonts w:eastAsia="Calibri"/>
          <w:sz w:val="28"/>
          <w:szCs w:val="28"/>
        </w:rPr>
        <w:t xml:space="preserve"> содержит мероприятия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>ы, направленные на их решения.</w:t>
      </w:r>
    </w:p>
    <w:p w:rsidR="00454905" w:rsidRPr="004461D3" w:rsidRDefault="00454905" w:rsidP="004E1FF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  <w:sectPr w:rsidR="00454905" w:rsidRPr="004461D3" w:rsidSect="00724640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35CC" w:rsidRDefault="008B35CC" w:rsidP="008B35CC">
      <w:pPr>
        <w:jc w:val="center"/>
        <w:rPr>
          <w:rFonts w:eastAsia="Calibri"/>
          <w:sz w:val="28"/>
          <w:szCs w:val="28"/>
        </w:rPr>
      </w:pPr>
      <w:bookmarkStart w:id="5" w:name="_Toc355777529"/>
      <w:bookmarkEnd w:id="0"/>
      <w:r w:rsidRPr="008B35CC">
        <w:rPr>
          <w:rFonts w:eastAsia="Calibri"/>
          <w:sz w:val="28"/>
          <w:szCs w:val="28"/>
        </w:rPr>
        <w:lastRenderedPageBreak/>
        <w:t>5. Перечень мероприятий подпрограммы</w:t>
      </w:r>
      <w:r w:rsidR="009349EA">
        <w:rPr>
          <w:rFonts w:eastAsia="Calibri"/>
          <w:sz w:val="28"/>
          <w:szCs w:val="28"/>
        </w:rPr>
        <w:t xml:space="preserve"> </w:t>
      </w:r>
      <w:r w:rsidRPr="008B35CC">
        <w:rPr>
          <w:rFonts w:eastAsia="Calibri"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8B35CC" w:rsidRPr="008B35CC" w:rsidRDefault="008B35CC" w:rsidP="008B35CC">
      <w:pPr>
        <w:jc w:val="center"/>
        <w:rPr>
          <w:rFonts w:eastAsia="Calibri"/>
          <w:sz w:val="28"/>
          <w:szCs w:val="28"/>
        </w:rPr>
      </w:pPr>
    </w:p>
    <w:p w:rsidR="00447741" w:rsidRPr="004461D3" w:rsidRDefault="00447741" w:rsidP="00F50A6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7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7"/>
        <w:gridCol w:w="2370"/>
        <w:gridCol w:w="1183"/>
        <w:gridCol w:w="1453"/>
        <w:gridCol w:w="1106"/>
        <w:gridCol w:w="1019"/>
        <w:gridCol w:w="966"/>
        <w:gridCol w:w="992"/>
        <w:gridCol w:w="992"/>
        <w:gridCol w:w="850"/>
        <w:gridCol w:w="851"/>
        <w:gridCol w:w="1559"/>
        <w:gridCol w:w="1766"/>
      </w:tblGrid>
      <w:tr w:rsidR="00B05E3F" w:rsidRPr="002E06C9" w:rsidTr="00CB3BAD">
        <w:trPr>
          <w:trHeight w:val="30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2E06C9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Объем финансирования мероприятия в 2019 году (тыс. рублей)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B05E3F" w:rsidRPr="002E06C9" w:rsidTr="00CB3BAD">
        <w:trPr>
          <w:trHeight w:val="15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300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13</w:t>
            </w: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2744,60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1328,60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2744,60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1328,60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63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both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81% </w:t>
            </w:r>
          </w:p>
        </w:tc>
      </w:tr>
      <w:tr w:rsidR="00B05E3F" w:rsidRPr="002E06C9" w:rsidTr="00CB3BAD">
        <w:trPr>
          <w:trHeight w:val="135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66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51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both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Мероприятие 01.02. Обеспечение ОМСУ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305,78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1460,30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284,30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Доля рабочих мест, обеспеченных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B05E3F" w:rsidRPr="002E06C9" w:rsidTr="00CB3BAD">
        <w:trPr>
          <w:trHeight w:val="139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305,78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1460,30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284,30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294,00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both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Мероприятие 01.03. Подключение ОМСУ муниципального образования Московской области к единой интегрированной 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мультисервисной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268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both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1262,22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1284,30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1044,30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B05E3F" w:rsidRPr="002E06C9" w:rsidTr="00CB3BAD">
        <w:trPr>
          <w:trHeight w:val="135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1262,22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1284,30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1044,30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</w:p>
        </w:tc>
      </w:tr>
      <w:tr w:rsidR="00B05E3F" w:rsidRPr="002E06C9" w:rsidTr="00CB3BAD">
        <w:trPr>
          <w:trHeight w:val="1365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Мероприятие 02.01. Приобретение, установка,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61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1029,86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136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1029,86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629,86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03.01. Обеспечение 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629,86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629,86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Стоимостная доля закупаемого и арендуемого ОМСУ муниципального образования Московской области иностранного ПО 5%</w:t>
            </w:r>
          </w:p>
        </w:tc>
      </w:tr>
      <w:tr w:rsidR="00B05E3F" w:rsidRPr="002E06C9" w:rsidTr="00CB3BAD">
        <w:trPr>
          <w:trHeight w:val="142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629,86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629,86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8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>3.2.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spacing w:after="240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100%; 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 100%</w:t>
            </w:r>
            <w:r w:rsidRPr="002E06C9">
              <w:rPr>
                <w:color w:val="000000"/>
                <w:sz w:val="16"/>
                <w:szCs w:val="16"/>
              </w:rPr>
              <w:br/>
              <w:t xml:space="preserve">Увеличение доли граждан, использующих механизм получения государственных и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муниципальных услуг в электронной форме 85%</w:t>
            </w:r>
            <w:r w:rsidRPr="002E06C9">
              <w:rPr>
                <w:color w:val="000000"/>
                <w:sz w:val="16"/>
                <w:szCs w:val="16"/>
              </w:rPr>
              <w:br/>
              <w:t xml:space="preserve">Увеличение доли граждан, зарегистрированных в ЕСИА 80%; </w:t>
            </w:r>
            <w:r w:rsidRPr="002E06C9">
              <w:rPr>
                <w:color w:val="000000"/>
                <w:sz w:val="16"/>
                <w:szCs w:val="16"/>
              </w:rPr>
              <w:br/>
              <w:t>Качественные услуги – Доля муниципальных (государственных) услуг, по которым нарушены регламентные сроки 2%</w:t>
            </w:r>
            <w:r w:rsidRPr="002E06C9">
              <w:rPr>
                <w:color w:val="000000"/>
                <w:sz w:val="16"/>
                <w:szCs w:val="16"/>
              </w:rPr>
              <w:br/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90%</w:t>
            </w:r>
            <w:r w:rsidRPr="002E06C9">
              <w:rPr>
                <w:color w:val="000000"/>
                <w:sz w:val="16"/>
                <w:szCs w:val="16"/>
              </w:rPr>
              <w:br/>
              <w:t>Ответь вовремя – Доля жалоб, поступивших на портал «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>», по которым нарушен срок подготовки ответа 5%; Повторные обращения–Доля обращений, поступивших на портал «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>», по которым поступили повторные обращения 30%; Отложенные решения–Доля отложенных решений от числа ответов, предоставленных на портале «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Добродел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 xml:space="preserve">» (по проблемам со сроком решения 8 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р.д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>.) 30%</w:t>
            </w:r>
            <w:r w:rsidRPr="002E06C9">
              <w:rPr>
                <w:color w:val="000000"/>
                <w:sz w:val="16"/>
                <w:szCs w:val="16"/>
              </w:rPr>
              <w:br/>
            </w:r>
          </w:p>
        </w:tc>
      </w:tr>
      <w:tr w:rsidR="00B05E3F" w:rsidRPr="002E06C9" w:rsidTr="00CB3BAD">
        <w:trPr>
          <w:trHeight w:val="406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88,00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384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763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12,00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04. 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774,40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культуры, обеспеченных доступом в информационно-</w:t>
            </w:r>
            <w:proofErr w:type="spellStart"/>
            <w:r w:rsidRPr="002E06C9">
              <w:rPr>
                <w:color w:val="000000"/>
                <w:sz w:val="16"/>
                <w:szCs w:val="16"/>
              </w:rPr>
              <w:t>телекоммуникационнуюсеть</w:t>
            </w:r>
            <w:proofErr w:type="spellEnd"/>
            <w:r w:rsidRPr="002E06C9">
              <w:rPr>
                <w:color w:val="000000"/>
                <w:sz w:val="16"/>
                <w:szCs w:val="16"/>
              </w:rPr>
              <w:t xml:space="preserve"> Интернет на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скорости:</w:t>
            </w:r>
            <w:r w:rsidRPr="002E06C9">
              <w:rPr>
                <w:color w:val="000000"/>
                <w:sz w:val="16"/>
                <w:szCs w:val="16"/>
              </w:rPr>
              <w:br/>
              <w:t>для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учреждений культуры, расположенных в городских населенных пунктах, – не менее 50 Мбит/с;</w:t>
            </w:r>
            <w:r w:rsidRPr="002E06C9">
              <w:rPr>
                <w:color w:val="000000"/>
                <w:sz w:val="16"/>
                <w:szCs w:val="16"/>
              </w:rPr>
              <w:br/>
              <w:t>для учреждений культуры, расположенных в сельских населенных пунктах, – не менее 10 Мбит/с 100%</w:t>
            </w:r>
          </w:p>
        </w:tc>
      </w:tr>
      <w:tr w:rsidR="00B05E3F" w:rsidRPr="002E06C9" w:rsidTr="00CB3BA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774,40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774,40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136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774,40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139,20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158,80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  <w:r w:rsidRPr="002E06C9">
              <w:rPr>
                <w:sz w:val="16"/>
                <w:szCs w:val="16"/>
              </w:rPr>
              <w:br/>
              <w:t>для дошкольных образовательных организаций – не менее 2 Мбит/с;</w:t>
            </w:r>
            <w:r w:rsidRPr="002E06C9">
              <w:rPr>
                <w:sz w:val="16"/>
                <w:szCs w:val="16"/>
              </w:rPr>
              <w:br/>
              <w:t>для общеобразовательных организаций, расположенных в городских поселениях и городских округах, – не менее 100 Мбит/с;</w:t>
            </w:r>
            <w:r w:rsidRPr="002E06C9">
              <w:rPr>
                <w:sz w:val="16"/>
                <w:szCs w:val="16"/>
              </w:rPr>
              <w:br/>
              <w:t xml:space="preserve">для общеобразовательных организаций, </w:t>
            </w:r>
            <w:r w:rsidRPr="002E06C9">
              <w:rPr>
                <w:sz w:val="16"/>
                <w:szCs w:val="16"/>
              </w:rPr>
              <w:lastRenderedPageBreak/>
              <w:t>расположенных в сельских населенных пунктах, – не менее 50 Мбит/с</w:t>
            </w:r>
            <w:r w:rsidRPr="002E06C9">
              <w:rPr>
                <w:sz w:val="16"/>
                <w:szCs w:val="16"/>
              </w:rPr>
              <w:br/>
              <w:t>100; Доля образовательных организаций, у которых есть широкополосный доступ к сети Интернет (не менее 100 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 100%;  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13,8</w:t>
            </w:r>
          </w:p>
        </w:tc>
      </w:tr>
      <w:tr w:rsidR="00B05E3F" w:rsidRPr="002E06C9" w:rsidTr="00CB3BA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192,96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63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Мероприятие D2.01.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в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192,96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192,96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192,96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192,96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34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 100%</w:t>
            </w:r>
          </w:p>
        </w:tc>
      </w:tr>
      <w:tr w:rsidR="00B05E3F" w:rsidRPr="002E06C9" w:rsidTr="00CB3BA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6.1.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Мероприятие D6.01. Предоставление доступа к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электронным 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39,61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35,49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475,00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E06C9">
              <w:rPr>
                <w:color w:val="000000"/>
                <w:sz w:val="16"/>
                <w:szCs w:val="16"/>
              </w:rPr>
              <w:t>Администрация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b/>
                <w:bCs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2E06C9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432,00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7.1.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E4.01.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E4.02. 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Доля муниципальных организаций в муниципальном образовании Московской области обеспеченных современными аппаратно-программными комплексами со </w:t>
            </w:r>
            <w:r w:rsidRPr="002E06C9">
              <w:rPr>
                <w:color w:val="000000"/>
                <w:sz w:val="16"/>
                <w:szCs w:val="16"/>
              </w:rPr>
              <w:lastRenderedPageBreak/>
              <w:t>средствами криптографической защиты информации 100%</w:t>
            </w:r>
          </w:p>
        </w:tc>
      </w:tr>
      <w:tr w:rsidR="00B05E3F" w:rsidRPr="002E06C9" w:rsidTr="00CB3BA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20"/>
                <w:szCs w:val="20"/>
              </w:rPr>
            </w:pPr>
            <w:r w:rsidRPr="002E06C9">
              <w:rPr>
                <w:color w:val="000000"/>
                <w:sz w:val="20"/>
                <w:szCs w:val="20"/>
              </w:rPr>
              <w:t>Министерство образования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853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20"/>
                <w:szCs w:val="20"/>
              </w:rPr>
            </w:pPr>
            <w:r w:rsidRPr="002E06C9">
              <w:rPr>
                <w:color w:val="000000"/>
                <w:sz w:val="20"/>
                <w:szCs w:val="20"/>
              </w:rPr>
              <w:t>Министерство физической культуры и спорта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475,00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475,00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85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432,00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2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 </w:t>
            </w:r>
          </w:p>
        </w:tc>
      </w:tr>
      <w:tr w:rsidR="00B05E3F" w:rsidRPr="002E06C9" w:rsidTr="00CB3BAD">
        <w:trPr>
          <w:trHeight w:val="848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 xml:space="preserve">Средства </w:t>
            </w:r>
            <w:proofErr w:type="gramStart"/>
            <w:r w:rsidRPr="002E06C9">
              <w:rPr>
                <w:color w:val="000000"/>
                <w:sz w:val="16"/>
                <w:szCs w:val="16"/>
              </w:rPr>
              <w:t>бюджета</w:t>
            </w:r>
            <w:proofErr w:type="gramEnd"/>
            <w:r w:rsidRPr="002E06C9">
              <w:rPr>
                <w:color w:val="000000"/>
                <w:sz w:val="16"/>
                <w:szCs w:val="16"/>
              </w:rPr>
              <w:t xml:space="preserve"> ЗАТО городской округ Молодежный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  <w:r w:rsidRPr="002E06C9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5E3F" w:rsidRPr="002E06C9" w:rsidRDefault="00B05E3F" w:rsidP="00CB3BAD">
            <w:pPr>
              <w:jc w:val="center"/>
              <w:rPr>
                <w:sz w:val="16"/>
                <w:szCs w:val="16"/>
              </w:rPr>
            </w:pPr>
            <w:r w:rsidRPr="002E06C9"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5E3F" w:rsidRPr="002E06C9" w:rsidRDefault="00B05E3F" w:rsidP="00CB3BAD">
            <w:pPr>
              <w:rPr>
                <w:color w:val="000000"/>
                <w:sz w:val="16"/>
                <w:szCs w:val="16"/>
              </w:rPr>
            </w:pPr>
          </w:p>
        </w:tc>
      </w:tr>
      <w:tr w:rsidR="00B05E3F" w:rsidRPr="002E06C9" w:rsidTr="00CB3BAD">
        <w:trPr>
          <w:trHeight w:val="300"/>
        </w:trPr>
        <w:tc>
          <w:tcPr>
            <w:tcW w:w="305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16"/>
                <w:szCs w:val="16"/>
              </w:rPr>
            </w:pPr>
            <w:r w:rsidRPr="002E06C9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05E3F" w:rsidRPr="002E06C9" w:rsidTr="00CB3BAD">
        <w:trPr>
          <w:trHeight w:val="300"/>
        </w:trPr>
        <w:tc>
          <w:tcPr>
            <w:tcW w:w="3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5348,82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2422,62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1087,80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05E3F" w:rsidRPr="002E06C9" w:rsidTr="00CB3BAD">
        <w:trPr>
          <w:trHeight w:val="615"/>
        </w:trPr>
        <w:tc>
          <w:tcPr>
            <w:tcW w:w="3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 xml:space="preserve">Средства </w:t>
            </w:r>
            <w:proofErr w:type="gramStart"/>
            <w:r w:rsidRPr="002E06C9">
              <w:rPr>
                <w:b/>
                <w:bCs/>
                <w:color w:val="000000"/>
                <w:sz w:val="20"/>
                <w:szCs w:val="20"/>
              </w:rPr>
              <w:t>бюджета</w:t>
            </w:r>
            <w:proofErr w:type="gramEnd"/>
            <w:r w:rsidRPr="002E06C9">
              <w:rPr>
                <w:b/>
                <w:bCs/>
                <w:color w:val="000000"/>
                <w:sz w:val="20"/>
                <w:szCs w:val="20"/>
              </w:rPr>
              <w:t xml:space="preserve"> ЗАТО городской округ Молодежный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4869,82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2375,62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655,80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05E3F" w:rsidRPr="002E06C9" w:rsidTr="00CB3BAD">
        <w:trPr>
          <w:trHeight w:val="435"/>
        </w:trPr>
        <w:tc>
          <w:tcPr>
            <w:tcW w:w="3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479,00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432,00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B05E3F" w:rsidRPr="002E06C9" w:rsidTr="00CB3BAD">
        <w:trPr>
          <w:trHeight w:val="300"/>
        </w:trPr>
        <w:tc>
          <w:tcPr>
            <w:tcW w:w="305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5E3F" w:rsidRPr="002E06C9" w:rsidRDefault="00B05E3F" w:rsidP="00CB3BA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E06C9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5E3F" w:rsidRPr="002E06C9" w:rsidRDefault="00B05E3F" w:rsidP="00CB3BAD">
            <w:pPr>
              <w:jc w:val="center"/>
              <w:rPr>
                <w:b/>
                <w:bCs/>
                <w:sz w:val="20"/>
                <w:szCs w:val="20"/>
              </w:rPr>
            </w:pPr>
            <w:r w:rsidRPr="002E06C9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E3F" w:rsidRPr="002E06C9" w:rsidRDefault="00B05E3F" w:rsidP="00CB3BA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2E06C9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717101" w:rsidRPr="004461D3" w:rsidRDefault="00717101"/>
    <w:p w:rsidR="007B62E1" w:rsidRPr="004461D3" w:rsidRDefault="007B62E1" w:rsidP="007B62E1">
      <w:pPr>
        <w:ind w:left="8789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lastRenderedPageBreak/>
        <w:t>Приложение №1</w:t>
      </w:r>
      <w:r w:rsidRPr="004461D3">
        <w:rPr>
          <w:rFonts w:eastAsia="Calibri"/>
          <w:sz w:val="28"/>
          <w:szCs w:val="28"/>
        </w:rPr>
        <w:br/>
        <w:t xml:space="preserve">к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>е «</w:t>
      </w:r>
      <w:r w:rsidR="00A0178E" w:rsidRPr="004461D3">
        <w:rPr>
          <w:rFonts w:eastAsia="Calibri"/>
          <w:sz w:val="28"/>
          <w:szCs w:val="28"/>
          <w:lang w:eastAsia="en-US"/>
        </w:rPr>
        <w:t>Развитие информационной</w:t>
      </w:r>
      <w:r w:rsidR="00A0178E" w:rsidRPr="004461D3">
        <w:rPr>
          <w:rFonts w:eastAsia="Calibri"/>
          <w:sz w:val="28"/>
          <w:szCs w:val="28"/>
          <w:lang w:eastAsia="en-US"/>
        </w:rPr>
        <w:br/>
        <w:t xml:space="preserve">и </w:t>
      </w:r>
      <w:r w:rsidR="00212F48" w:rsidRPr="004461D3">
        <w:rPr>
          <w:rFonts w:eastAsia="Calibri"/>
          <w:sz w:val="28"/>
          <w:szCs w:val="28"/>
          <w:lang w:eastAsia="en-US"/>
        </w:rPr>
        <w:t>технологической инфраструктуры</w:t>
      </w:r>
      <w:r w:rsidR="00A0178E" w:rsidRPr="004461D3">
        <w:rPr>
          <w:rFonts w:eastAsia="Calibri"/>
          <w:sz w:val="28"/>
          <w:szCs w:val="28"/>
          <w:lang w:eastAsia="en-US"/>
        </w:rPr>
        <w:t xml:space="preserve"> экосистемы цифровой экономики муниципального образования Московской области</w:t>
      </w:r>
      <w:r w:rsidRPr="004461D3">
        <w:rPr>
          <w:rFonts w:eastAsia="Calibri"/>
          <w:sz w:val="28"/>
          <w:szCs w:val="28"/>
        </w:rPr>
        <w:t>»</w:t>
      </w:r>
    </w:p>
    <w:p w:rsidR="00DB681D" w:rsidRPr="004461D3" w:rsidRDefault="00DB681D" w:rsidP="007B62E1">
      <w:pPr>
        <w:ind w:left="8789"/>
        <w:rPr>
          <w:rFonts w:eastAsia="Calibri"/>
          <w:lang w:eastAsia="en-US"/>
        </w:rPr>
      </w:pPr>
    </w:p>
    <w:p w:rsidR="00FA4D9D" w:rsidRDefault="00AE3E7A" w:rsidP="00AE3E7A">
      <w:pPr>
        <w:jc w:val="center"/>
        <w:rPr>
          <w:sz w:val="28"/>
          <w:szCs w:val="28"/>
        </w:rPr>
      </w:pPr>
      <w:r w:rsidRPr="00AE3E7A">
        <w:rPr>
          <w:sz w:val="28"/>
          <w:szCs w:val="28"/>
        </w:rPr>
        <w:t xml:space="preserve">Взаимосвязь </w:t>
      </w:r>
      <w:r w:rsidRPr="00AE3E7A">
        <w:rPr>
          <w:bCs/>
          <w:sz w:val="28"/>
          <w:szCs w:val="28"/>
        </w:rPr>
        <w:t xml:space="preserve">основных мероприятий и показателей </w:t>
      </w:r>
      <w:r w:rsidRPr="00AE3E7A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муниципальной </w:t>
      </w:r>
      <w:proofErr w:type="gramStart"/>
      <w:r>
        <w:rPr>
          <w:sz w:val="28"/>
          <w:szCs w:val="28"/>
        </w:rPr>
        <w:t>подпрограммы</w:t>
      </w:r>
      <w:r>
        <w:rPr>
          <w:sz w:val="28"/>
          <w:szCs w:val="28"/>
        </w:rPr>
        <w:br/>
      </w:r>
      <w:r w:rsidRPr="00AE3E7A">
        <w:rPr>
          <w:sz w:val="28"/>
          <w:szCs w:val="28"/>
        </w:rPr>
        <w:t>«</w:t>
      </w:r>
      <w:proofErr w:type="gramEnd"/>
      <w:r w:rsidRPr="00AE3E7A">
        <w:rPr>
          <w:sz w:val="28"/>
          <w:szCs w:val="28"/>
        </w:rPr>
        <w:t>Развитие информационной и технологической инфраструктур</w:t>
      </w:r>
      <w:r>
        <w:rPr>
          <w:sz w:val="28"/>
          <w:szCs w:val="28"/>
        </w:rPr>
        <w:t>ы экосистемы цифровой экономики</w:t>
      </w:r>
      <w:r>
        <w:rPr>
          <w:sz w:val="28"/>
          <w:szCs w:val="28"/>
        </w:rPr>
        <w:br/>
      </w:r>
      <w:r w:rsidRPr="00AE3E7A">
        <w:rPr>
          <w:sz w:val="28"/>
          <w:szCs w:val="28"/>
        </w:rPr>
        <w:t>муниципального образования Московской области»</w:t>
      </w:r>
    </w:p>
    <w:p w:rsidR="008B35CC" w:rsidRDefault="008B35CC" w:rsidP="00AE3E7A">
      <w:pPr>
        <w:jc w:val="center"/>
        <w:rPr>
          <w:sz w:val="28"/>
          <w:szCs w:val="28"/>
        </w:rPr>
      </w:pPr>
    </w:p>
    <w:tbl>
      <w:tblPr>
        <w:tblStyle w:val="af7"/>
        <w:tblW w:w="0" w:type="auto"/>
        <w:tblInd w:w="-176" w:type="dxa"/>
        <w:tblLook w:val="04A0" w:firstRow="1" w:lastRow="0" w:firstColumn="1" w:lastColumn="0" w:noHBand="0" w:noVBand="1"/>
      </w:tblPr>
      <w:tblGrid>
        <w:gridCol w:w="560"/>
        <w:gridCol w:w="3580"/>
        <w:gridCol w:w="9794"/>
        <w:gridCol w:w="1368"/>
      </w:tblGrid>
      <w:tr w:rsidR="008B35CC" w:rsidRPr="000A3031" w:rsidTr="000A3031">
        <w:tc>
          <w:tcPr>
            <w:tcW w:w="56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358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Наименование основного мероприятия</w:t>
            </w:r>
          </w:p>
        </w:tc>
        <w:tc>
          <w:tcPr>
            <w:tcW w:w="9794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1368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1. Информационная инфраструктура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1. 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2. 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A3031" w:rsidRPr="000A3031">
              <w:rPr>
                <w:rFonts w:ascii="Times New Roman" w:hAnsi="Times New Roman"/>
              </w:rPr>
              <w:t>. 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rPr>
          <w:trHeight w:val="95"/>
        </w:trPr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2. Информационная безопасность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3. 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E07C95">
        <w:trPr>
          <w:trHeight w:val="503"/>
        </w:trPr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4. 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3. Цифровое государственное управление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5.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6. 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7. Увеличение доли граждан, зарегистрированных в ЕСИА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8. 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9. 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1A35F9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A3031" w:rsidRPr="000A3031">
              <w:rPr>
                <w:rFonts w:ascii="Times New Roman" w:hAnsi="Times New Roman"/>
              </w:rPr>
              <w:t>. Повторные обращения – Доля обращений, поступивших на портал «</w:t>
            </w:r>
            <w:proofErr w:type="spellStart"/>
            <w:r w:rsidR="000A3031" w:rsidRPr="000A3031">
              <w:rPr>
                <w:rFonts w:ascii="Times New Roman" w:hAnsi="Times New Roman"/>
              </w:rPr>
              <w:t>Добродел</w:t>
            </w:r>
            <w:proofErr w:type="spellEnd"/>
            <w:r w:rsidR="000A3031" w:rsidRPr="000A3031">
              <w:rPr>
                <w:rFonts w:ascii="Times New Roman" w:hAnsi="Times New Roman"/>
              </w:rPr>
              <w:t>», по которым поступили повторные обращения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1A35F9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A3031" w:rsidRPr="000A3031">
              <w:rPr>
                <w:rFonts w:ascii="Times New Roman" w:hAnsi="Times New Roman"/>
              </w:rPr>
              <w:t>. Отложенные решения – Доля отложенных решений от числа ответов, предоставленных на портале «</w:t>
            </w:r>
            <w:proofErr w:type="spellStart"/>
            <w:r w:rsidR="000A3031" w:rsidRPr="000A3031">
              <w:rPr>
                <w:rFonts w:ascii="Times New Roman" w:hAnsi="Times New Roman"/>
              </w:rPr>
              <w:t>Добродел</w:t>
            </w:r>
            <w:proofErr w:type="spellEnd"/>
            <w:r w:rsidR="000A3031" w:rsidRPr="000A3031">
              <w:rPr>
                <w:rFonts w:ascii="Times New Roman" w:hAnsi="Times New Roman"/>
              </w:rPr>
              <w:t xml:space="preserve">» (по проблемам со сроком решения 8 </w:t>
            </w:r>
            <w:proofErr w:type="spellStart"/>
            <w:r w:rsidR="000A3031" w:rsidRPr="000A3031">
              <w:rPr>
                <w:rFonts w:ascii="Times New Roman" w:hAnsi="Times New Roman"/>
              </w:rPr>
              <w:t>р.д</w:t>
            </w:r>
            <w:proofErr w:type="spellEnd"/>
            <w:r w:rsidR="000A3031" w:rsidRPr="000A3031">
              <w:rPr>
                <w:rFonts w:ascii="Times New Roman" w:hAnsi="Times New Roman"/>
              </w:rPr>
              <w:t>.)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1A35F9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1</w:t>
            </w:r>
            <w:r w:rsidR="001A35F9">
              <w:rPr>
                <w:rFonts w:ascii="Times New Roman" w:hAnsi="Times New Roman"/>
              </w:rPr>
              <w:t>2</w:t>
            </w:r>
            <w:r w:rsidRPr="000A3031">
              <w:rPr>
                <w:rFonts w:ascii="Times New Roman" w:hAnsi="Times New Roman"/>
              </w:rPr>
              <w:t xml:space="preserve">. </w:t>
            </w:r>
            <w:r w:rsidR="007A7F30" w:rsidRPr="007A7F30">
              <w:rPr>
                <w:rFonts w:ascii="Times New Roman" w:hAnsi="Times New Roman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="007A7F30" w:rsidRPr="007A7F30">
              <w:rPr>
                <w:rFonts w:ascii="Times New Roman" w:hAnsi="Times New Roman"/>
              </w:rPr>
              <w:t>Добродел</w:t>
            </w:r>
            <w:proofErr w:type="spellEnd"/>
            <w:r w:rsidR="007A7F30" w:rsidRPr="007A7F30">
              <w:rPr>
                <w:rFonts w:ascii="Times New Roman" w:hAnsi="Times New Roman"/>
              </w:rPr>
              <w:t>» (два и более раз)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1A35F9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1</w:t>
            </w:r>
            <w:r w:rsidR="001A35F9">
              <w:rPr>
                <w:rFonts w:ascii="Times New Roman" w:hAnsi="Times New Roman"/>
              </w:rPr>
              <w:t>3</w:t>
            </w:r>
            <w:r w:rsidRPr="000A3031">
              <w:rPr>
                <w:rFonts w:ascii="Times New Roman" w:hAnsi="Times New Roman"/>
              </w:rPr>
              <w:t>. 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8B35CC" w:rsidRPr="000A3031" w:rsidTr="000A3031">
        <w:tc>
          <w:tcPr>
            <w:tcW w:w="56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3580" w:type="dxa"/>
          </w:tcPr>
          <w:p w:rsidR="008B35CC" w:rsidRPr="000A3031" w:rsidRDefault="008B35CC" w:rsidP="007F08A6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4. Цифровая культура</w:t>
            </w:r>
          </w:p>
        </w:tc>
        <w:tc>
          <w:tcPr>
            <w:tcW w:w="9794" w:type="dxa"/>
          </w:tcPr>
          <w:p w:rsidR="008B35CC" w:rsidRPr="000A3031" w:rsidRDefault="00C33118" w:rsidP="007F08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A3031" w:rsidRPr="000A3031">
              <w:rPr>
                <w:rFonts w:ascii="Times New Roman" w:hAnsi="Times New Roman"/>
              </w:rPr>
              <w:t>. Доля муниципальных учреждений культуры, обеспеченных доступом в информационно-телекоммуникационную сеть Интернет на скорости: для учреждений культуры, расположенных в городских населенных пунктах, – не менее 50 Мбит/с; для учреждений культуры, расположенных в сельских населенных пунктах, – не менее 10 Мбит/с</w:t>
            </w:r>
          </w:p>
        </w:tc>
        <w:tc>
          <w:tcPr>
            <w:tcW w:w="1368" w:type="dxa"/>
          </w:tcPr>
          <w:p w:rsidR="008B35CC" w:rsidRPr="000A3031" w:rsidRDefault="000A3031" w:rsidP="007F08A6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A3031" w:rsidRPr="000A3031">
              <w:rPr>
                <w:rFonts w:ascii="Times New Roman" w:hAnsi="Times New Roman"/>
              </w:rPr>
              <w:t>. 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A3031" w:rsidRPr="000A3031">
              <w:rPr>
                <w:rFonts w:ascii="Times New Roman" w:hAnsi="Times New Roman"/>
              </w:rPr>
              <w:t xml:space="preserve">. </w:t>
            </w:r>
            <w:r w:rsidR="00413753" w:rsidRPr="00413753">
              <w:rPr>
                <w:rFonts w:ascii="Times New Roman" w:hAnsi="Times New Roman"/>
              </w:rPr>
              <w:t>Доля образовательных организаций, у которых есть широкополосный доступ к сети Интернет (не менее 100 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6</w:t>
            </w:r>
          </w:p>
        </w:tc>
        <w:tc>
          <w:tcPr>
            <w:tcW w:w="3580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A3031" w:rsidRPr="000A3031">
              <w:rPr>
                <w:rFonts w:ascii="Times New Roman" w:hAnsi="Times New Roman"/>
              </w:rPr>
              <w:t>. 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7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A3031" w:rsidRPr="000A3031">
              <w:rPr>
                <w:rFonts w:ascii="Times New Roman" w:hAnsi="Times New Roman"/>
              </w:rPr>
              <w:t>. 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color w:val="000000"/>
              </w:rPr>
              <w:t>единица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A3031" w:rsidRPr="000A3031">
              <w:rPr>
                <w:rFonts w:ascii="Times New Roman" w:hAnsi="Times New Roman"/>
              </w:rPr>
              <w:t>. 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</w:tbl>
    <w:p w:rsidR="008B35CC" w:rsidRDefault="008B35CC" w:rsidP="00E07C95">
      <w:pPr>
        <w:rPr>
          <w:sz w:val="28"/>
          <w:szCs w:val="28"/>
        </w:rPr>
      </w:pPr>
    </w:p>
    <w:sectPr w:rsidR="008B35CC" w:rsidSect="00FA4D9D">
      <w:headerReference w:type="default" r:id="rId1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F0F" w:rsidRDefault="00855F0F">
      <w:r>
        <w:separator/>
      </w:r>
    </w:p>
  </w:endnote>
  <w:endnote w:type="continuationSeparator" w:id="0">
    <w:p w:rsidR="00855F0F" w:rsidRDefault="00855F0F">
      <w:r>
        <w:continuationSeparator/>
      </w:r>
    </w:p>
  </w:endnote>
  <w:endnote w:type="continuationNotice" w:id="1">
    <w:p w:rsidR="00855F0F" w:rsidRDefault="00855F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641730" w:rsidRDefault="00C1304B" w:rsidP="00027EE2">
    <w:pPr>
      <w:pStyle w:val="af1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F0F" w:rsidRDefault="00855F0F">
      <w:r>
        <w:separator/>
      </w:r>
    </w:p>
  </w:footnote>
  <w:footnote w:type="continuationSeparator" w:id="0">
    <w:p w:rsidR="00855F0F" w:rsidRDefault="00855F0F">
      <w:r>
        <w:continuationSeparator/>
      </w:r>
    </w:p>
  </w:footnote>
  <w:footnote w:type="continuationNotice" w:id="1">
    <w:p w:rsidR="00855F0F" w:rsidRDefault="00855F0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EA715B" w:rsidRDefault="00B52B89" w:rsidP="001675ED">
    <w:pPr>
      <w:pStyle w:val="af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C1304B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8F6453">
      <w:rPr>
        <w:rFonts w:ascii="Times New Roman" w:hAnsi="Times New Roman"/>
        <w:noProof/>
      </w:rPr>
      <w:t>28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C27F75" w:rsidRDefault="00C1304B">
    <w:pPr>
      <w:pStyle w:val="af"/>
      <w:jc w:val="center"/>
      <w:rPr>
        <w:rFonts w:ascii="Times New Roman" w:hAnsi="Times New Roman"/>
      </w:rPr>
    </w:pPr>
  </w:p>
  <w:p w:rsidR="00C1304B" w:rsidRDefault="00C1304B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0C203B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1304B">
      <w:rPr>
        <w:noProof/>
      </w:rPr>
      <w:t>132</w:t>
    </w:r>
    <w:r>
      <w:rPr>
        <w:noProof/>
      </w:rPr>
      <w:fldChar w:fldCharType="end"/>
    </w:r>
  </w:p>
  <w:p w:rsidR="00C1304B" w:rsidRDefault="00C1304B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B431C0" w:rsidRDefault="00B52B89" w:rsidP="00B431C0">
    <w:pPr>
      <w:pStyle w:val="af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="00C1304B"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8F6453">
      <w:rPr>
        <w:rFonts w:ascii="Times New Roman" w:hAnsi="Times New Roman"/>
        <w:noProof/>
        <w:sz w:val="24"/>
        <w:szCs w:val="24"/>
      </w:rPr>
      <w:t>35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0C203B">
    <w:pPr>
      <w:pStyle w:val="af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1304B">
      <w:rPr>
        <w:noProof/>
      </w:rPr>
      <w:t>132</w:t>
    </w:r>
    <w:r>
      <w:rPr>
        <w:noProof/>
      </w:rPr>
      <w:fldChar w:fldCharType="end"/>
    </w:r>
  </w:p>
  <w:p w:rsidR="00C1304B" w:rsidRDefault="00C1304B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A85170" w:rsidRDefault="00B52B89" w:rsidP="00A85170">
    <w:pPr>
      <w:pStyle w:val="af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="00C1304B"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8F6453">
      <w:rPr>
        <w:rFonts w:ascii="Times New Roman" w:hAnsi="Times New Roman"/>
        <w:noProof/>
        <w:sz w:val="24"/>
        <w:szCs w:val="24"/>
      </w:rPr>
      <w:t>38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C1304B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C75843" w:rsidRDefault="00B52B89" w:rsidP="00C75843">
    <w:pPr>
      <w:pStyle w:val="af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="00C1304B"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8F6453">
      <w:rPr>
        <w:rFonts w:ascii="Times New Roman" w:hAnsi="Times New Roman"/>
        <w:noProof/>
        <w:sz w:val="24"/>
        <w:szCs w:val="24"/>
      </w:rPr>
      <w:t>43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 w15:restartNumberingAfterBreak="0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8"/>
  </w:num>
  <w:num w:numId="3">
    <w:abstractNumId w:val="39"/>
  </w:num>
  <w:num w:numId="4">
    <w:abstractNumId w:val="47"/>
  </w:num>
  <w:num w:numId="5">
    <w:abstractNumId w:val="17"/>
  </w:num>
  <w:num w:numId="6">
    <w:abstractNumId w:val="38"/>
  </w:num>
  <w:num w:numId="7">
    <w:abstractNumId w:val="36"/>
  </w:num>
  <w:num w:numId="8">
    <w:abstractNumId w:val="25"/>
  </w:num>
  <w:num w:numId="9">
    <w:abstractNumId w:val="7"/>
  </w:num>
  <w:num w:numId="10">
    <w:abstractNumId w:val="21"/>
  </w:num>
  <w:num w:numId="11">
    <w:abstractNumId w:val="35"/>
  </w:num>
  <w:num w:numId="12">
    <w:abstractNumId w:val="31"/>
  </w:num>
  <w:num w:numId="13">
    <w:abstractNumId w:val="44"/>
  </w:num>
  <w:num w:numId="14">
    <w:abstractNumId w:val="9"/>
  </w:num>
  <w:num w:numId="15">
    <w:abstractNumId w:val="45"/>
  </w:num>
  <w:num w:numId="16">
    <w:abstractNumId w:val="22"/>
  </w:num>
  <w:num w:numId="17">
    <w:abstractNumId w:val="23"/>
  </w:num>
  <w:num w:numId="18">
    <w:abstractNumId w:val="46"/>
  </w:num>
  <w:num w:numId="19">
    <w:abstractNumId w:val="0"/>
  </w:num>
  <w:num w:numId="20">
    <w:abstractNumId w:val="29"/>
  </w:num>
  <w:num w:numId="21">
    <w:abstractNumId w:val="4"/>
  </w:num>
  <w:num w:numId="22">
    <w:abstractNumId w:val="30"/>
  </w:num>
  <w:num w:numId="23">
    <w:abstractNumId w:val="18"/>
  </w:num>
  <w:num w:numId="24">
    <w:abstractNumId w:val="48"/>
  </w:num>
  <w:num w:numId="25">
    <w:abstractNumId w:val="10"/>
  </w:num>
  <w:num w:numId="26">
    <w:abstractNumId w:val="42"/>
  </w:num>
  <w:num w:numId="27">
    <w:abstractNumId w:val="37"/>
  </w:num>
  <w:num w:numId="28">
    <w:abstractNumId w:val="1"/>
  </w:num>
  <w:num w:numId="29">
    <w:abstractNumId w:val="16"/>
  </w:num>
  <w:num w:numId="30">
    <w:abstractNumId w:val="3"/>
  </w:num>
  <w:num w:numId="31">
    <w:abstractNumId w:val="5"/>
  </w:num>
  <w:num w:numId="32">
    <w:abstractNumId w:val="40"/>
  </w:num>
  <w:num w:numId="33">
    <w:abstractNumId w:val="34"/>
  </w:num>
  <w:num w:numId="34">
    <w:abstractNumId w:val="43"/>
  </w:num>
  <w:num w:numId="35">
    <w:abstractNumId w:val="2"/>
  </w:num>
  <w:num w:numId="36">
    <w:abstractNumId w:val="41"/>
  </w:num>
  <w:num w:numId="37">
    <w:abstractNumId w:val="13"/>
  </w:num>
  <w:num w:numId="38">
    <w:abstractNumId w:val="49"/>
  </w:num>
  <w:num w:numId="39">
    <w:abstractNumId w:val="27"/>
  </w:num>
  <w:num w:numId="40">
    <w:abstractNumId w:val="26"/>
  </w:num>
  <w:num w:numId="41">
    <w:abstractNumId w:val="24"/>
  </w:num>
  <w:num w:numId="42">
    <w:abstractNumId w:val="33"/>
  </w:num>
  <w:num w:numId="43">
    <w:abstractNumId w:val="11"/>
  </w:num>
  <w:num w:numId="44">
    <w:abstractNumId w:val="12"/>
  </w:num>
  <w:num w:numId="45">
    <w:abstractNumId w:val="19"/>
  </w:num>
  <w:num w:numId="46">
    <w:abstractNumId w:val="8"/>
  </w:num>
  <w:num w:numId="47">
    <w:abstractNumId w:val="14"/>
  </w:num>
  <w:num w:numId="48">
    <w:abstractNumId w:val="15"/>
  </w:num>
  <w:num w:numId="49">
    <w:abstractNumId w:val="20"/>
  </w:num>
  <w:num w:numId="50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03B"/>
    <w:rsid w:val="000C284A"/>
    <w:rsid w:val="000C54DE"/>
    <w:rsid w:val="000C5566"/>
    <w:rsid w:val="000C772A"/>
    <w:rsid w:val="000C7766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2B1A"/>
    <w:rsid w:val="00133866"/>
    <w:rsid w:val="0013520C"/>
    <w:rsid w:val="00137A46"/>
    <w:rsid w:val="00141D2C"/>
    <w:rsid w:val="00141E2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A1B"/>
    <w:rsid w:val="00353B65"/>
    <w:rsid w:val="00357B3B"/>
    <w:rsid w:val="0036000C"/>
    <w:rsid w:val="00360042"/>
    <w:rsid w:val="0036052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221"/>
    <w:rsid w:val="00420B86"/>
    <w:rsid w:val="00421645"/>
    <w:rsid w:val="00422ACC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508"/>
    <w:rsid w:val="00496268"/>
    <w:rsid w:val="00496DF6"/>
    <w:rsid w:val="00497A07"/>
    <w:rsid w:val="00497EE5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82D"/>
    <w:rsid w:val="004D5215"/>
    <w:rsid w:val="004D5AC2"/>
    <w:rsid w:val="004D66F7"/>
    <w:rsid w:val="004D6C12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98F"/>
    <w:rsid w:val="00847F03"/>
    <w:rsid w:val="00853693"/>
    <w:rsid w:val="00855264"/>
    <w:rsid w:val="00855F0F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6453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C46"/>
    <w:rsid w:val="00925CA0"/>
    <w:rsid w:val="00925E85"/>
    <w:rsid w:val="0092696D"/>
    <w:rsid w:val="00926A34"/>
    <w:rsid w:val="0092754C"/>
    <w:rsid w:val="009300EE"/>
    <w:rsid w:val="0093014B"/>
    <w:rsid w:val="009307B6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6688"/>
    <w:rsid w:val="00976CB8"/>
    <w:rsid w:val="00976FE5"/>
    <w:rsid w:val="0097794D"/>
    <w:rsid w:val="00977AFF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ADF"/>
    <w:rsid w:val="00A50FA9"/>
    <w:rsid w:val="00A52ABB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61D7"/>
    <w:rsid w:val="00A76BA3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7389"/>
    <w:rsid w:val="00AE059D"/>
    <w:rsid w:val="00AE0C53"/>
    <w:rsid w:val="00AE212F"/>
    <w:rsid w:val="00AE2720"/>
    <w:rsid w:val="00AE27EF"/>
    <w:rsid w:val="00AE3E7A"/>
    <w:rsid w:val="00AE4F25"/>
    <w:rsid w:val="00AE5283"/>
    <w:rsid w:val="00AE57D7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5E3F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AED"/>
    <w:rsid w:val="00C15EB6"/>
    <w:rsid w:val="00C169D0"/>
    <w:rsid w:val="00C21616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25A"/>
    <w:rsid w:val="00D335C2"/>
    <w:rsid w:val="00D34C93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60BD"/>
    <w:rsid w:val="00D678CD"/>
    <w:rsid w:val="00D7023B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73F"/>
    <w:rsid w:val="00DC27AB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36AF"/>
    <w:rsid w:val="00E74DFD"/>
    <w:rsid w:val="00E80732"/>
    <w:rsid w:val="00E808C5"/>
    <w:rsid w:val="00E8132B"/>
    <w:rsid w:val="00E83570"/>
    <w:rsid w:val="00E8389E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214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A686624-D14A-4CA6-9C8B-D6CA249A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5CC"/>
    <w:rPr>
      <w:sz w:val="24"/>
      <w:szCs w:val="24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c">
    <w:name w:val="Без интервала Знак"/>
    <w:basedOn w:val="a0"/>
    <w:link w:val="13"/>
    <w:uiPriority w:val="1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d">
    <w:name w:val="Абзац списка Знак"/>
    <w:aliases w:val="Маркер Знак"/>
    <w:link w:val="1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e">
    <w:name w:val="Выделенная цитата Знак"/>
    <w:link w:val="15"/>
    <w:uiPriority w:val="30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/>
    </w:p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/>
      <w:ind w:left="283"/>
    </w:p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endnote text"/>
    <w:basedOn w:val="a"/>
    <w:link w:val="aff2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/>
    </w:pPr>
  </w:style>
  <w:style w:type="paragraph" w:customStyle="1" w:styleId="aff7">
    <w:name w:val="Знак"/>
    <w:basedOn w:val="a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8">
    <w:name w:val="List Paragraph"/>
    <w:aliases w:val="Маркер"/>
    <w:basedOn w:val="a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rPr>
      <w:sz w:val="20"/>
      <w:szCs w:val="20"/>
    </w:rPr>
  </w:style>
  <w:style w:type="paragraph" w:styleId="26">
    <w:name w:val="Quote"/>
    <w:basedOn w:val="a"/>
    <w:next w:val="a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a0"/>
    <w:uiPriority w:val="73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3">
    <w:name w:val="Выделенная цитата Знак1"/>
    <w:basedOn w:val="a0"/>
    <w:uiPriority w:val="6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8">
    <w:name w:val="Абзац списка2"/>
    <w:basedOn w:val="a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b">
    <w:name w:val="текст в таблице"/>
    <w:basedOn w:val="a"/>
    <w:link w:val="afffc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jc w:val="center"/>
    </w:p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ind w:left="283" w:hanging="283"/>
    </w:pPr>
  </w:style>
  <w:style w:type="paragraph" w:styleId="2d">
    <w:name w:val="List 2"/>
    <w:basedOn w:val="a"/>
    <w:rsid w:val="00DF3D6C"/>
    <w:pPr>
      <w:ind w:left="566" w:hanging="283"/>
    </w:p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a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  <w:style w:type="paragraph" w:customStyle="1" w:styleId="western">
    <w:name w:val="western"/>
    <w:basedOn w:val="a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ffff6">
    <w:name w:val="Содержимое врезки"/>
    <w:basedOn w:val="a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5">
    <w:name w:val="Маркер1"/>
    <w:basedOn w:val="a"/>
    <w:next w:val="aff8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6">
    <w:name w:val="Верхний колонтитул1"/>
    <w:basedOn w:val="a"/>
    <w:next w:val="af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7">
    <w:name w:val="Нижний колонтитул1"/>
    <w:basedOn w:val="a"/>
    <w:next w:val="af1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a2"/>
    <w:uiPriority w:val="99"/>
    <w:semiHidden/>
    <w:unhideWhenUsed/>
    <w:rsid w:val="001675ED"/>
  </w:style>
  <w:style w:type="paragraph" w:customStyle="1" w:styleId="1f8">
    <w:name w:val="Схема документа1"/>
    <w:basedOn w:val="a"/>
    <w:next w:val="affff4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a2"/>
    <w:uiPriority w:val="99"/>
    <w:semiHidden/>
    <w:unhideWhenUsed/>
    <w:rsid w:val="001675ED"/>
  </w:style>
  <w:style w:type="character" w:customStyle="1" w:styleId="65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9">
    <w:name w:val="Верхний колонтитул Знак1"/>
    <w:basedOn w:val="a0"/>
    <w:uiPriority w:val="99"/>
    <w:semiHidden/>
    <w:rsid w:val="001675ED"/>
  </w:style>
  <w:style w:type="character" w:customStyle="1" w:styleId="1fa">
    <w:name w:val="Нижний колонтитул Знак1"/>
    <w:basedOn w:val="a0"/>
    <w:uiPriority w:val="99"/>
    <w:semiHidden/>
    <w:rsid w:val="001675ED"/>
  </w:style>
  <w:style w:type="character" w:customStyle="1" w:styleId="1fb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a2"/>
    <w:uiPriority w:val="99"/>
    <w:semiHidden/>
    <w:unhideWhenUsed/>
    <w:rsid w:val="001675ED"/>
  </w:style>
  <w:style w:type="numbering" w:customStyle="1" w:styleId="38">
    <w:name w:val="Нет списка38"/>
    <w:next w:val="a2"/>
    <w:uiPriority w:val="99"/>
    <w:semiHidden/>
    <w:unhideWhenUsed/>
    <w:rsid w:val="001675ED"/>
  </w:style>
  <w:style w:type="numbering" w:customStyle="1" w:styleId="611">
    <w:name w:val="Нет списка61"/>
    <w:next w:val="a2"/>
    <w:uiPriority w:val="99"/>
    <w:semiHidden/>
    <w:unhideWhenUsed/>
    <w:rsid w:val="001675ED"/>
  </w:style>
  <w:style w:type="numbering" w:customStyle="1" w:styleId="1510">
    <w:name w:val="Нет списка151"/>
    <w:next w:val="a2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1">
    <w:name w:val="Стиль34"/>
    <w:rsid w:val="001675ED"/>
  </w:style>
  <w:style w:type="numbering" w:customStyle="1" w:styleId="1121">
    <w:name w:val="Нет списка1121"/>
    <w:next w:val="a2"/>
    <w:uiPriority w:val="99"/>
    <w:semiHidden/>
    <w:unhideWhenUsed/>
    <w:rsid w:val="001675ED"/>
  </w:style>
  <w:style w:type="numbering" w:customStyle="1" w:styleId="2410">
    <w:name w:val="Нет списка241"/>
    <w:next w:val="a2"/>
    <w:uiPriority w:val="99"/>
    <w:semiHidden/>
    <w:unhideWhenUsed/>
    <w:rsid w:val="001675ED"/>
  </w:style>
  <w:style w:type="numbering" w:customStyle="1" w:styleId="3111">
    <w:name w:val="Нет списка311"/>
    <w:next w:val="a2"/>
    <w:uiPriority w:val="99"/>
    <w:semiHidden/>
    <w:unhideWhenUsed/>
    <w:rsid w:val="001675ED"/>
  </w:style>
  <w:style w:type="numbering" w:customStyle="1" w:styleId="1211">
    <w:name w:val="Нет списка1211"/>
    <w:next w:val="a2"/>
    <w:uiPriority w:val="99"/>
    <w:semiHidden/>
    <w:unhideWhenUsed/>
    <w:rsid w:val="001675ED"/>
  </w:style>
  <w:style w:type="numbering" w:customStyle="1" w:styleId="21110">
    <w:name w:val="Нет списка2111"/>
    <w:next w:val="a2"/>
    <w:uiPriority w:val="99"/>
    <w:semiHidden/>
    <w:unhideWhenUsed/>
    <w:rsid w:val="001675ED"/>
  </w:style>
  <w:style w:type="numbering" w:customStyle="1" w:styleId="4110">
    <w:name w:val="Нет списка411"/>
    <w:next w:val="a2"/>
    <w:uiPriority w:val="99"/>
    <w:semiHidden/>
    <w:unhideWhenUsed/>
    <w:rsid w:val="001675ED"/>
  </w:style>
  <w:style w:type="numbering" w:customStyle="1" w:styleId="1311">
    <w:name w:val="Нет списка1311"/>
    <w:next w:val="a2"/>
    <w:uiPriority w:val="99"/>
    <w:semiHidden/>
    <w:unhideWhenUsed/>
    <w:rsid w:val="001675ED"/>
  </w:style>
  <w:style w:type="numbering" w:customStyle="1" w:styleId="2211">
    <w:name w:val="Нет списка2211"/>
    <w:next w:val="a2"/>
    <w:uiPriority w:val="99"/>
    <w:semiHidden/>
    <w:unhideWhenUsed/>
    <w:rsid w:val="001675ED"/>
  </w:style>
  <w:style w:type="numbering" w:customStyle="1" w:styleId="5110">
    <w:name w:val="Нет списка511"/>
    <w:next w:val="a2"/>
    <w:uiPriority w:val="99"/>
    <w:semiHidden/>
    <w:unhideWhenUsed/>
    <w:rsid w:val="001675ED"/>
  </w:style>
  <w:style w:type="numbering" w:customStyle="1" w:styleId="1411">
    <w:name w:val="Нет списка1411"/>
    <w:next w:val="a2"/>
    <w:uiPriority w:val="99"/>
    <w:semiHidden/>
    <w:unhideWhenUsed/>
    <w:rsid w:val="001675ED"/>
  </w:style>
  <w:style w:type="numbering" w:customStyle="1" w:styleId="2311">
    <w:name w:val="Нет списка2311"/>
    <w:next w:val="a2"/>
    <w:uiPriority w:val="99"/>
    <w:semiHidden/>
    <w:unhideWhenUsed/>
    <w:rsid w:val="001675ED"/>
  </w:style>
  <w:style w:type="numbering" w:customStyle="1" w:styleId="711">
    <w:name w:val="Нет списка71"/>
    <w:next w:val="a2"/>
    <w:uiPriority w:val="99"/>
    <w:semiHidden/>
    <w:unhideWhenUsed/>
    <w:rsid w:val="001675ED"/>
  </w:style>
  <w:style w:type="numbering" w:customStyle="1" w:styleId="1610">
    <w:name w:val="Нет списка161"/>
    <w:next w:val="a2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a2"/>
    <w:uiPriority w:val="99"/>
    <w:semiHidden/>
    <w:unhideWhenUsed/>
    <w:rsid w:val="001675ED"/>
  </w:style>
  <w:style w:type="numbering" w:customStyle="1" w:styleId="2510">
    <w:name w:val="Нет списка251"/>
    <w:next w:val="a2"/>
    <w:uiPriority w:val="99"/>
    <w:semiHidden/>
    <w:unhideWhenUsed/>
    <w:rsid w:val="001675ED"/>
  </w:style>
  <w:style w:type="numbering" w:customStyle="1" w:styleId="3210">
    <w:name w:val="Нет списка321"/>
    <w:next w:val="a2"/>
    <w:uiPriority w:val="99"/>
    <w:semiHidden/>
    <w:unhideWhenUsed/>
    <w:rsid w:val="001675ED"/>
  </w:style>
  <w:style w:type="numbering" w:customStyle="1" w:styleId="1221">
    <w:name w:val="Нет списка1221"/>
    <w:next w:val="a2"/>
    <w:uiPriority w:val="99"/>
    <w:semiHidden/>
    <w:unhideWhenUsed/>
    <w:rsid w:val="001675ED"/>
  </w:style>
  <w:style w:type="numbering" w:customStyle="1" w:styleId="21210">
    <w:name w:val="Нет списка2121"/>
    <w:next w:val="a2"/>
    <w:uiPriority w:val="99"/>
    <w:semiHidden/>
    <w:unhideWhenUsed/>
    <w:rsid w:val="001675ED"/>
  </w:style>
  <w:style w:type="numbering" w:customStyle="1" w:styleId="4210">
    <w:name w:val="Нет списка421"/>
    <w:next w:val="a2"/>
    <w:uiPriority w:val="99"/>
    <w:semiHidden/>
    <w:unhideWhenUsed/>
    <w:rsid w:val="001675ED"/>
  </w:style>
  <w:style w:type="numbering" w:customStyle="1" w:styleId="1321">
    <w:name w:val="Нет списка1321"/>
    <w:next w:val="a2"/>
    <w:uiPriority w:val="99"/>
    <w:semiHidden/>
    <w:unhideWhenUsed/>
    <w:rsid w:val="001675ED"/>
  </w:style>
  <w:style w:type="numbering" w:customStyle="1" w:styleId="2221">
    <w:name w:val="Нет списка2221"/>
    <w:next w:val="a2"/>
    <w:uiPriority w:val="99"/>
    <w:semiHidden/>
    <w:unhideWhenUsed/>
    <w:rsid w:val="001675ED"/>
  </w:style>
  <w:style w:type="numbering" w:customStyle="1" w:styleId="5210">
    <w:name w:val="Нет списка521"/>
    <w:next w:val="a2"/>
    <w:uiPriority w:val="99"/>
    <w:semiHidden/>
    <w:unhideWhenUsed/>
    <w:rsid w:val="001675ED"/>
  </w:style>
  <w:style w:type="numbering" w:customStyle="1" w:styleId="1421">
    <w:name w:val="Нет списка1421"/>
    <w:next w:val="a2"/>
    <w:uiPriority w:val="99"/>
    <w:semiHidden/>
    <w:unhideWhenUsed/>
    <w:rsid w:val="001675ED"/>
  </w:style>
  <w:style w:type="numbering" w:customStyle="1" w:styleId="2321">
    <w:name w:val="Нет списка2321"/>
    <w:next w:val="a2"/>
    <w:uiPriority w:val="99"/>
    <w:semiHidden/>
    <w:unhideWhenUsed/>
    <w:rsid w:val="001675ED"/>
  </w:style>
  <w:style w:type="numbering" w:customStyle="1" w:styleId="810">
    <w:name w:val="Нет списка81"/>
    <w:next w:val="a2"/>
    <w:uiPriority w:val="99"/>
    <w:semiHidden/>
    <w:unhideWhenUsed/>
    <w:rsid w:val="001675ED"/>
  </w:style>
  <w:style w:type="numbering" w:customStyle="1" w:styleId="1710">
    <w:name w:val="Нет списка171"/>
    <w:next w:val="a2"/>
    <w:uiPriority w:val="99"/>
    <w:semiHidden/>
    <w:unhideWhenUsed/>
    <w:rsid w:val="001675ED"/>
  </w:style>
  <w:style w:type="numbering" w:customStyle="1" w:styleId="910">
    <w:name w:val="Нет списка91"/>
    <w:next w:val="a2"/>
    <w:uiPriority w:val="99"/>
    <w:semiHidden/>
    <w:unhideWhenUsed/>
    <w:rsid w:val="001675ED"/>
  </w:style>
  <w:style w:type="numbering" w:customStyle="1" w:styleId="1810">
    <w:name w:val="Нет списка181"/>
    <w:next w:val="a2"/>
    <w:uiPriority w:val="99"/>
    <w:semiHidden/>
    <w:unhideWhenUsed/>
    <w:rsid w:val="001675ED"/>
  </w:style>
  <w:style w:type="numbering" w:customStyle="1" w:styleId="1141">
    <w:name w:val="Нет списка1141"/>
    <w:next w:val="a2"/>
    <w:uiPriority w:val="99"/>
    <w:semiHidden/>
    <w:unhideWhenUsed/>
    <w:rsid w:val="001675ED"/>
  </w:style>
  <w:style w:type="numbering" w:customStyle="1" w:styleId="2610">
    <w:name w:val="Нет списка261"/>
    <w:next w:val="a2"/>
    <w:uiPriority w:val="99"/>
    <w:semiHidden/>
    <w:unhideWhenUsed/>
    <w:rsid w:val="001675ED"/>
  </w:style>
  <w:style w:type="numbering" w:customStyle="1" w:styleId="3310">
    <w:name w:val="Нет списка331"/>
    <w:next w:val="a2"/>
    <w:uiPriority w:val="99"/>
    <w:semiHidden/>
    <w:unhideWhenUsed/>
    <w:rsid w:val="001675ED"/>
  </w:style>
  <w:style w:type="numbering" w:customStyle="1" w:styleId="1231">
    <w:name w:val="Нет списка1231"/>
    <w:next w:val="a2"/>
    <w:uiPriority w:val="99"/>
    <w:semiHidden/>
    <w:unhideWhenUsed/>
    <w:rsid w:val="001675ED"/>
  </w:style>
  <w:style w:type="numbering" w:customStyle="1" w:styleId="2131">
    <w:name w:val="Нет списка2131"/>
    <w:next w:val="a2"/>
    <w:uiPriority w:val="99"/>
    <w:semiHidden/>
    <w:unhideWhenUsed/>
    <w:rsid w:val="001675ED"/>
  </w:style>
  <w:style w:type="numbering" w:customStyle="1" w:styleId="4310">
    <w:name w:val="Нет списка431"/>
    <w:next w:val="a2"/>
    <w:uiPriority w:val="99"/>
    <w:semiHidden/>
    <w:unhideWhenUsed/>
    <w:rsid w:val="001675ED"/>
  </w:style>
  <w:style w:type="numbering" w:customStyle="1" w:styleId="1331">
    <w:name w:val="Нет списка1331"/>
    <w:next w:val="a2"/>
    <w:uiPriority w:val="99"/>
    <w:semiHidden/>
    <w:unhideWhenUsed/>
    <w:rsid w:val="001675ED"/>
  </w:style>
  <w:style w:type="numbering" w:customStyle="1" w:styleId="2231">
    <w:name w:val="Нет списка2231"/>
    <w:next w:val="a2"/>
    <w:uiPriority w:val="99"/>
    <w:semiHidden/>
    <w:unhideWhenUsed/>
    <w:rsid w:val="001675ED"/>
  </w:style>
  <w:style w:type="numbering" w:customStyle="1" w:styleId="5310">
    <w:name w:val="Нет списка531"/>
    <w:next w:val="a2"/>
    <w:uiPriority w:val="99"/>
    <w:semiHidden/>
    <w:unhideWhenUsed/>
    <w:rsid w:val="001675ED"/>
  </w:style>
  <w:style w:type="numbering" w:customStyle="1" w:styleId="1431">
    <w:name w:val="Нет списка1431"/>
    <w:next w:val="a2"/>
    <w:uiPriority w:val="99"/>
    <w:semiHidden/>
    <w:unhideWhenUsed/>
    <w:rsid w:val="001675ED"/>
  </w:style>
  <w:style w:type="numbering" w:customStyle="1" w:styleId="2331">
    <w:name w:val="Нет списка2331"/>
    <w:next w:val="a2"/>
    <w:uiPriority w:val="99"/>
    <w:semiHidden/>
    <w:unhideWhenUsed/>
    <w:rsid w:val="001675ED"/>
  </w:style>
  <w:style w:type="numbering" w:customStyle="1" w:styleId="1010">
    <w:name w:val="Нет списка101"/>
    <w:next w:val="a2"/>
    <w:uiPriority w:val="99"/>
    <w:semiHidden/>
    <w:unhideWhenUsed/>
    <w:rsid w:val="001675ED"/>
  </w:style>
  <w:style w:type="numbering" w:customStyle="1" w:styleId="1910">
    <w:name w:val="Нет списка191"/>
    <w:next w:val="a2"/>
    <w:uiPriority w:val="99"/>
    <w:semiHidden/>
    <w:unhideWhenUsed/>
    <w:rsid w:val="001675ED"/>
  </w:style>
  <w:style w:type="numbering" w:customStyle="1" w:styleId="271">
    <w:name w:val="Нет списка271"/>
    <w:next w:val="a2"/>
    <w:uiPriority w:val="99"/>
    <w:semiHidden/>
    <w:unhideWhenUsed/>
    <w:rsid w:val="001675ED"/>
  </w:style>
  <w:style w:type="numbering" w:customStyle="1" w:styleId="2010">
    <w:name w:val="Нет списка201"/>
    <w:next w:val="a2"/>
    <w:uiPriority w:val="99"/>
    <w:semiHidden/>
    <w:unhideWhenUsed/>
    <w:rsid w:val="001675ED"/>
  </w:style>
  <w:style w:type="numbering" w:customStyle="1" w:styleId="1101">
    <w:name w:val="Нет списка1101"/>
    <w:next w:val="a2"/>
    <w:uiPriority w:val="99"/>
    <w:semiHidden/>
    <w:unhideWhenUsed/>
    <w:rsid w:val="001675ED"/>
  </w:style>
  <w:style w:type="numbering" w:customStyle="1" w:styleId="281">
    <w:name w:val="Нет списка281"/>
    <w:next w:val="a2"/>
    <w:uiPriority w:val="99"/>
    <w:semiHidden/>
    <w:unhideWhenUsed/>
    <w:rsid w:val="001675ED"/>
  </w:style>
  <w:style w:type="numbering" w:customStyle="1" w:styleId="291">
    <w:name w:val="Нет списка291"/>
    <w:next w:val="a2"/>
    <w:uiPriority w:val="99"/>
    <w:semiHidden/>
    <w:unhideWhenUsed/>
    <w:rsid w:val="001675ED"/>
  </w:style>
  <w:style w:type="numbering" w:customStyle="1" w:styleId="1151">
    <w:name w:val="Нет списка1151"/>
    <w:next w:val="a2"/>
    <w:uiPriority w:val="99"/>
    <w:semiHidden/>
    <w:unhideWhenUsed/>
    <w:rsid w:val="001675ED"/>
  </w:style>
  <w:style w:type="numbering" w:customStyle="1" w:styleId="2101">
    <w:name w:val="Нет списка2101"/>
    <w:next w:val="a2"/>
    <w:uiPriority w:val="99"/>
    <w:semiHidden/>
    <w:unhideWhenUsed/>
    <w:rsid w:val="001675ED"/>
  </w:style>
  <w:style w:type="numbering" w:customStyle="1" w:styleId="301">
    <w:name w:val="Нет списка301"/>
    <w:next w:val="a2"/>
    <w:uiPriority w:val="99"/>
    <w:semiHidden/>
    <w:unhideWhenUsed/>
    <w:rsid w:val="001675ED"/>
  </w:style>
  <w:style w:type="numbering" w:customStyle="1" w:styleId="3410">
    <w:name w:val="Нет списка341"/>
    <w:next w:val="a2"/>
    <w:uiPriority w:val="99"/>
    <w:semiHidden/>
    <w:unhideWhenUsed/>
    <w:rsid w:val="001675ED"/>
  </w:style>
  <w:style w:type="numbering" w:customStyle="1" w:styleId="1161">
    <w:name w:val="Нет списка1161"/>
    <w:next w:val="a2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a2"/>
    <w:uiPriority w:val="99"/>
    <w:semiHidden/>
    <w:unhideWhenUsed/>
    <w:rsid w:val="001675ED"/>
  </w:style>
  <w:style w:type="numbering" w:customStyle="1" w:styleId="2141">
    <w:name w:val="Нет списка2141"/>
    <w:next w:val="a2"/>
    <w:uiPriority w:val="99"/>
    <w:semiHidden/>
    <w:unhideWhenUsed/>
    <w:rsid w:val="001675ED"/>
  </w:style>
  <w:style w:type="numbering" w:customStyle="1" w:styleId="351">
    <w:name w:val="Нет списка351"/>
    <w:next w:val="a2"/>
    <w:uiPriority w:val="99"/>
    <w:semiHidden/>
    <w:unhideWhenUsed/>
    <w:rsid w:val="001675ED"/>
  </w:style>
  <w:style w:type="numbering" w:customStyle="1" w:styleId="1241">
    <w:name w:val="Нет списка1241"/>
    <w:next w:val="a2"/>
    <w:uiPriority w:val="99"/>
    <w:semiHidden/>
    <w:unhideWhenUsed/>
    <w:rsid w:val="001675ED"/>
  </w:style>
  <w:style w:type="numbering" w:customStyle="1" w:styleId="2151">
    <w:name w:val="Нет списка2151"/>
    <w:next w:val="a2"/>
    <w:uiPriority w:val="99"/>
    <w:semiHidden/>
    <w:unhideWhenUsed/>
    <w:rsid w:val="001675ED"/>
  </w:style>
  <w:style w:type="numbering" w:customStyle="1" w:styleId="441">
    <w:name w:val="Нет списка441"/>
    <w:next w:val="a2"/>
    <w:uiPriority w:val="99"/>
    <w:semiHidden/>
    <w:unhideWhenUsed/>
    <w:rsid w:val="001675ED"/>
  </w:style>
  <w:style w:type="numbering" w:customStyle="1" w:styleId="1341">
    <w:name w:val="Нет списка1341"/>
    <w:next w:val="a2"/>
    <w:uiPriority w:val="99"/>
    <w:semiHidden/>
    <w:unhideWhenUsed/>
    <w:rsid w:val="001675ED"/>
  </w:style>
  <w:style w:type="numbering" w:customStyle="1" w:styleId="2241">
    <w:name w:val="Нет списка2241"/>
    <w:next w:val="a2"/>
    <w:uiPriority w:val="99"/>
    <w:semiHidden/>
    <w:unhideWhenUsed/>
    <w:rsid w:val="001675ED"/>
  </w:style>
  <w:style w:type="numbering" w:customStyle="1" w:styleId="541">
    <w:name w:val="Нет списка541"/>
    <w:next w:val="a2"/>
    <w:uiPriority w:val="99"/>
    <w:semiHidden/>
    <w:unhideWhenUsed/>
    <w:rsid w:val="001675ED"/>
  </w:style>
  <w:style w:type="numbering" w:customStyle="1" w:styleId="1441">
    <w:name w:val="Нет списка1441"/>
    <w:next w:val="a2"/>
    <w:uiPriority w:val="99"/>
    <w:semiHidden/>
    <w:unhideWhenUsed/>
    <w:rsid w:val="001675ED"/>
  </w:style>
  <w:style w:type="numbering" w:customStyle="1" w:styleId="2341">
    <w:name w:val="Нет списка2341"/>
    <w:next w:val="a2"/>
    <w:uiPriority w:val="99"/>
    <w:semiHidden/>
    <w:unhideWhenUsed/>
    <w:rsid w:val="001675ED"/>
  </w:style>
  <w:style w:type="numbering" w:customStyle="1" w:styleId="111111">
    <w:name w:val="Нет списка111111"/>
    <w:next w:val="a2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a2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2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2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e">
    <w:name w:val="Верх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">
    <w:name w:val="Нижний колонтитул Знак2"/>
    <w:basedOn w:val="a0"/>
    <w:uiPriority w:val="99"/>
    <w:rsid w:val="001675ED"/>
    <w:rPr>
      <w:sz w:val="22"/>
      <w:szCs w:val="22"/>
      <w:lang w:eastAsia="en-US"/>
    </w:rPr>
  </w:style>
  <w:style w:type="character" w:customStyle="1" w:styleId="2f0">
    <w:name w:val="Схема документа Знак2"/>
    <w:basedOn w:val="a0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a2"/>
    <w:uiPriority w:val="99"/>
    <w:semiHidden/>
    <w:unhideWhenUsed/>
    <w:rsid w:val="001675ED"/>
  </w:style>
  <w:style w:type="numbering" w:customStyle="1" w:styleId="1200">
    <w:name w:val="Нет списка120"/>
    <w:next w:val="a2"/>
    <w:uiPriority w:val="99"/>
    <w:semiHidden/>
    <w:unhideWhenUsed/>
    <w:rsid w:val="001675ED"/>
  </w:style>
  <w:style w:type="numbering" w:customStyle="1" w:styleId="11100">
    <w:name w:val="Нет списка1110"/>
    <w:next w:val="a2"/>
    <w:uiPriority w:val="99"/>
    <w:semiHidden/>
    <w:unhideWhenUsed/>
    <w:rsid w:val="001675ED"/>
  </w:style>
  <w:style w:type="numbering" w:customStyle="1" w:styleId="1113">
    <w:name w:val="Нет списка1113"/>
    <w:next w:val="a2"/>
    <w:uiPriority w:val="99"/>
    <w:semiHidden/>
    <w:unhideWhenUsed/>
    <w:rsid w:val="001675ED"/>
  </w:style>
  <w:style w:type="numbering" w:customStyle="1" w:styleId="218">
    <w:name w:val="Нет списка218"/>
    <w:next w:val="a2"/>
    <w:uiPriority w:val="99"/>
    <w:semiHidden/>
    <w:unhideWhenUsed/>
    <w:rsid w:val="001675ED"/>
  </w:style>
  <w:style w:type="table" w:customStyle="1" w:styleId="1102">
    <w:name w:val="Сетка таблицы110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Сетка таблицы4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0">
    <w:name w:val="Сетка таблицы74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a2"/>
    <w:uiPriority w:val="99"/>
    <w:semiHidden/>
    <w:unhideWhenUsed/>
    <w:rsid w:val="001675ED"/>
  </w:style>
  <w:style w:type="numbering" w:customStyle="1" w:styleId="126">
    <w:name w:val="Нет списка126"/>
    <w:next w:val="a2"/>
    <w:uiPriority w:val="99"/>
    <w:semiHidden/>
    <w:unhideWhenUsed/>
    <w:rsid w:val="001675ED"/>
  </w:style>
  <w:style w:type="numbering" w:customStyle="1" w:styleId="219">
    <w:name w:val="Нет списка219"/>
    <w:next w:val="a2"/>
    <w:uiPriority w:val="99"/>
    <w:semiHidden/>
    <w:unhideWhenUsed/>
    <w:rsid w:val="001675ED"/>
  </w:style>
  <w:style w:type="table" w:customStyle="1" w:styleId="1114">
    <w:name w:val="Сетка таблицы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Сетка таблицы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Сетка таблицы6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0">
    <w:name w:val="Сетка таблицы7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a2"/>
    <w:uiPriority w:val="99"/>
    <w:semiHidden/>
    <w:unhideWhenUsed/>
    <w:rsid w:val="001675ED"/>
  </w:style>
  <w:style w:type="numbering" w:customStyle="1" w:styleId="1360">
    <w:name w:val="Нет списка136"/>
    <w:next w:val="a2"/>
    <w:uiPriority w:val="99"/>
    <w:semiHidden/>
    <w:unhideWhenUsed/>
    <w:rsid w:val="001675ED"/>
  </w:style>
  <w:style w:type="numbering" w:customStyle="1" w:styleId="226">
    <w:name w:val="Нет списка226"/>
    <w:next w:val="a2"/>
    <w:uiPriority w:val="99"/>
    <w:semiHidden/>
    <w:unhideWhenUsed/>
    <w:rsid w:val="001675ED"/>
  </w:style>
  <w:style w:type="table" w:customStyle="1" w:styleId="1213">
    <w:name w:val="Сетка таблицы1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Сетка таблицы5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a2"/>
    <w:uiPriority w:val="99"/>
    <w:semiHidden/>
    <w:unhideWhenUsed/>
    <w:rsid w:val="001675ED"/>
  </w:style>
  <w:style w:type="numbering" w:customStyle="1" w:styleId="1460">
    <w:name w:val="Нет списка146"/>
    <w:next w:val="a2"/>
    <w:uiPriority w:val="99"/>
    <w:semiHidden/>
    <w:unhideWhenUsed/>
    <w:rsid w:val="001675ED"/>
  </w:style>
  <w:style w:type="numbering" w:customStyle="1" w:styleId="2360">
    <w:name w:val="Нет списка236"/>
    <w:next w:val="a2"/>
    <w:uiPriority w:val="99"/>
    <w:semiHidden/>
    <w:unhideWhenUsed/>
    <w:rsid w:val="001675ED"/>
  </w:style>
  <w:style w:type="table" w:customStyle="1" w:styleId="1313">
    <w:name w:val="Сетка таблицы1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Сетка таблицы4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2">
    <w:name w:val="Нет списка62"/>
    <w:next w:val="a2"/>
    <w:uiPriority w:val="99"/>
    <w:semiHidden/>
    <w:unhideWhenUsed/>
    <w:rsid w:val="001675ED"/>
  </w:style>
  <w:style w:type="numbering" w:customStyle="1" w:styleId="1520">
    <w:name w:val="Нет списка152"/>
    <w:next w:val="a2"/>
    <w:uiPriority w:val="99"/>
    <w:semiHidden/>
    <w:unhideWhenUsed/>
    <w:rsid w:val="001675ED"/>
  </w:style>
  <w:style w:type="table" w:customStyle="1" w:styleId="1412">
    <w:name w:val="Сетка таблицы1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2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a2"/>
    <w:uiPriority w:val="99"/>
    <w:semiHidden/>
    <w:unhideWhenUsed/>
    <w:rsid w:val="001675ED"/>
  </w:style>
  <w:style w:type="numbering" w:customStyle="1" w:styleId="2420">
    <w:name w:val="Нет списка242"/>
    <w:next w:val="a2"/>
    <w:uiPriority w:val="99"/>
    <w:semiHidden/>
    <w:unhideWhenUsed/>
    <w:rsid w:val="001675ED"/>
  </w:style>
  <w:style w:type="numbering" w:customStyle="1" w:styleId="3120">
    <w:name w:val="Нет списка312"/>
    <w:next w:val="a2"/>
    <w:uiPriority w:val="99"/>
    <w:semiHidden/>
    <w:unhideWhenUsed/>
    <w:rsid w:val="001675ED"/>
  </w:style>
  <w:style w:type="numbering" w:customStyle="1" w:styleId="12120">
    <w:name w:val="Нет списка1212"/>
    <w:next w:val="a2"/>
    <w:uiPriority w:val="99"/>
    <w:semiHidden/>
    <w:unhideWhenUsed/>
    <w:rsid w:val="001675ED"/>
  </w:style>
  <w:style w:type="numbering" w:customStyle="1" w:styleId="2112">
    <w:name w:val="Нет списка2112"/>
    <w:next w:val="a2"/>
    <w:uiPriority w:val="99"/>
    <w:semiHidden/>
    <w:unhideWhenUsed/>
    <w:rsid w:val="001675ED"/>
  </w:style>
  <w:style w:type="numbering" w:customStyle="1" w:styleId="4120">
    <w:name w:val="Нет списка412"/>
    <w:next w:val="a2"/>
    <w:uiPriority w:val="99"/>
    <w:semiHidden/>
    <w:unhideWhenUsed/>
    <w:rsid w:val="001675ED"/>
  </w:style>
  <w:style w:type="numbering" w:customStyle="1" w:styleId="13120">
    <w:name w:val="Нет списка1312"/>
    <w:next w:val="a2"/>
    <w:uiPriority w:val="99"/>
    <w:semiHidden/>
    <w:unhideWhenUsed/>
    <w:rsid w:val="001675ED"/>
  </w:style>
  <w:style w:type="numbering" w:customStyle="1" w:styleId="22120">
    <w:name w:val="Нет списка2212"/>
    <w:next w:val="a2"/>
    <w:uiPriority w:val="99"/>
    <w:semiHidden/>
    <w:unhideWhenUsed/>
    <w:rsid w:val="001675ED"/>
  </w:style>
  <w:style w:type="numbering" w:customStyle="1" w:styleId="512">
    <w:name w:val="Нет списка512"/>
    <w:next w:val="a2"/>
    <w:uiPriority w:val="99"/>
    <w:semiHidden/>
    <w:unhideWhenUsed/>
    <w:rsid w:val="001675ED"/>
  </w:style>
  <w:style w:type="numbering" w:customStyle="1" w:styleId="14120">
    <w:name w:val="Нет списка1412"/>
    <w:next w:val="a2"/>
    <w:uiPriority w:val="99"/>
    <w:semiHidden/>
    <w:unhideWhenUsed/>
    <w:rsid w:val="001675ED"/>
  </w:style>
  <w:style w:type="numbering" w:customStyle="1" w:styleId="23120">
    <w:name w:val="Нет списка2312"/>
    <w:next w:val="a2"/>
    <w:uiPriority w:val="99"/>
    <w:semiHidden/>
    <w:unhideWhenUsed/>
    <w:rsid w:val="001675ED"/>
  </w:style>
  <w:style w:type="numbering" w:customStyle="1" w:styleId="722">
    <w:name w:val="Нет списка72"/>
    <w:next w:val="a2"/>
    <w:uiPriority w:val="99"/>
    <w:semiHidden/>
    <w:unhideWhenUsed/>
    <w:rsid w:val="001675ED"/>
  </w:style>
  <w:style w:type="numbering" w:customStyle="1" w:styleId="1620">
    <w:name w:val="Нет списка162"/>
    <w:next w:val="a2"/>
    <w:uiPriority w:val="99"/>
    <w:semiHidden/>
    <w:unhideWhenUsed/>
    <w:rsid w:val="001675ED"/>
  </w:style>
  <w:style w:type="table" w:customStyle="1" w:styleId="1511">
    <w:name w:val="Сетка таблицы15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a2"/>
    <w:uiPriority w:val="99"/>
    <w:semiHidden/>
    <w:unhideWhenUsed/>
    <w:rsid w:val="001675ED"/>
  </w:style>
  <w:style w:type="numbering" w:customStyle="1" w:styleId="2520">
    <w:name w:val="Нет списка252"/>
    <w:next w:val="a2"/>
    <w:uiPriority w:val="99"/>
    <w:semiHidden/>
    <w:unhideWhenUsed/>
    <w:rsid w:val="001675ED"/>
  </w:style>
  <w:style w:type="numbering" w:customStyle="1" w:styleId="3220">
    <w:name w:val="Нет списка322"/>
    <w:next w:val="a2"/>
    <w:uiPriority w:val="99"/>
    <w:semiHidden/>
    <w:unhideWhenUsed/>
    <w:rsid w:val="001675ED"/>
  </w:style>
  <w:style w:type="numbering" w:customStyle="1" w:styleId="1222">
    <w:name w:val="Нет списка1222"/>
    <w:next w:val="a2"/>
    <w:uiPriority w:val="99"/>
    <w:semiHidden/>
    <w:unhideWhenUsed/>
    <w:rsid w:val="001675ED"/>
  </w:style>
  <w:style w:type="numbering" w:customStyle="1" w:styleId="2122">
    <w:name w:val="Нет списка2122"/>
    <w:next w:val="a2"/>
    <w:uiPriority w:val="99"/>
    <w:semiHidden/>
    <w:unhideWhenUsed/>
    <w:rsid w:val="001675ED"/>
  </w:style>
  <w:style w:type="numbering" w:customStyle="1" w:styleId="422">
    <w:name w:val="Нет списка422"/>
    <w:next w:val="a2"/>
    <w:uiPriority w:val="99"/>
    <w:semiHidden/>
    <w:unhideWhenUsed/>
    <w:rsid w:val="001675ED"/>
  </w:style>
  <w:style w:type="numbering" w:customStyle="1" w:styleId="1322">
    <w:name w:val="Нет списка1322"/>
    <w:next w:val="a2"/>
    <w:uiPriority w:val="99"/>
    <w:semiHidden/>
    <w:unhideWhenUsed/>
    <w:rsid w:val="001675ED"/>
  </w:style>
  <w:style w:type="numbering" w:customStyle="1" w:styleId="2222">
    <w:name w:val="Нет списка2222"/>
    <w:next w:val="a2"/>
    <w:uiPriority w:val="99"/>
    <w:semiHidden/>
    <w:unhideWhenUsed/>
    <w:rsid w:val="001675ED"/>
  </w:style>
  <w:style w:type="numbering" w:customStyle="1" w:styleId="522">
    <w:name w:val="Нет списка522"/>
    <w:next w:val="a2"/>
    <w:uiPriority w:val="99"/>
    <w:semiHidden/>
    <w:unhideWhenUsed/>
    <w:rsid w:val="001675ED"/>
  </w:style>
  <w:style w:type="numbering" w:customStyle="1" w:styleId="1422">
    <w:name w:val="Нет списка1422"/>
    <w:next w:val="a2"/>
    <w:uiPriority w:val="99"/>
    <w:semiHidden/>
    <w:unhideWhenUsed/>
    <w:rsid w:val="001675ED"/>
  </w:style>
  <w:style w:type="numbering" w:customStyle="1" w:styleId="2322">
    <w:name w:val="Нет списка2322"/>
    <w:next w:val="a2"/>
    <w:uiPriority w:val="99"/>
    <w:semiHidden/>
    <w:unhideWhenUsed/>
    <w:rsid w:val="001675ED"/>
  </w:style>
  <w:style w:type="numbering" w:customStyle="1" w:styleId="820">
    <w:name w:val="Нет списка82"/>
    <w:next w:val="a2"/>
    <w:uiPriority w:val="99"/>
    <w:semiHidden/>
    <w:unhideWhenUsed/>
    <w:rsid w:val="001675ED"/>
  </w:style>
  <w:style w:type="numbering" w:customStyle="1" w:styleId="1720">
    <w:name w:val="Нет списка172"/>
    <w:next w:val="a2"/>
    <w:uiPriority w:val="99"/>
    <w:semiHidden/>
    <w:unhideWhenUsed/>
    <w:rsid w:val="001675ED"/>
  </w:style>
  <w:style w:type="numbering" w:customStyle="1" w:styleId="920">
    <w:name w:val="Нет списка92"/>
    <w:next w:val="a2"/>
    <w:uiPriority w:val="99"/>
    <w:semiHidden/>
    <w:unhideWhenUsed/>
    <w:rsid w:val="001675ED"/>
  </w:style>
  <w:style w:type="numbering" w:customStyle="1" w:styleId="1820">
    <w:name w:val="Нет списка182"/>
    <w:next w:val="a2"/>
    <w:uiPriority w:val="99"/>
    <w:semiHidden/>
    <w:unhideWhenUsed/>
    <w:rsid w:val="001675ED"/>
  </w:style>
  <w:style w:type="numbering" w:customStyle="1" w:styleId="1142">
    <w:name w:val="Нет списка1142"/>
    <w:next w:val="a2"/>
    <w:uiPriority w:val="99"/>
    <w:semiHidden/>
    <w:unhideWhenUsed/>
    <w:rsid w:val="001675ED"/>
  </w:style>
  <w:style w:type="numbering" w:customStyle="1" w:styleId="2620">
    <w:name w:val="Нет списка262"/>
    <w:next w:val="a2"/>
    <w:uiPriority w:val="99"/>
    <w:semiHidden/>
    <w:unhideWhenUsed/>
    <w:rsid w:val="001675ED"/>
  </w:style>
  <w:style w:type="numbering" w:customStyle="1" w:styleId="3320">
    <w:name w:val="Нет списка332"/>
    <w:next w:val="a2"/>
    <w:uiPriority w:val="99"/>
    <w:semiHidden/>
    <w:unhideWhenUsed/>
    <w:rsid w:val="001675ED"/>
  </w:style>
  <w:style w:type="numbering" w:customStyle="1" w:styleId="1232">
    <w:name w:val="Нет списка1232"/>
    <w:next w:val="a2"/>
    <w:uiPriority w:val="99"/>
    <w:semiHidden/>
    <w:unhideWhenUsed/>
    <w:rsid w:val="001675ED"/>
  </w:style>
  <w:style w:type="numbering" w:customStyle="1" w:styleId="21320">
    <w:name w:val="Нет списка2132"/>
    <w:next w:val="a2"/>
    <w:uiPriority w:val="99"/>
    <w:semiHidden/>
    <w:unhideWhenUsed/>
    <w:rsid w:val="001675ED"/>
  </w:style>
  <w:style w:type="numbering" w:customStyle="1" w:styleId="432">
    <w:name w:val="Нет списка432"/>
    <w:next w:val="a2"/>
    <w:uiPriority w:val="99"/>
    <w:semiHidden/>
    <w:unhideWhenUsed/>
    <w:rsid w:val="001675ED"/>
  </w:style>
  <w:style w:type="numbering" w:customStyle="1" w:styleId="1332">
    <w:name w:val="Нет списка1332"/>
    <w:next w:val="a2"/>
    <w:uiPriority w:val="99"/>
    <w:semiHidden/>
    <w:unhideWhenUsed/>
    <w:rsid w:val="001675ED"/>
  </w:style>
  <w:style w:type="numbering" w:customStyle="1" w:styleId="2232">
    <w:name w:val="Нет списка2232"/>
    <w:next w:val="a2"/>
    <w:uiPriority w:val="99"/>
    <w:semiHidden/>
    <w:unhideWhenUsed/>
    <w:rsid w:val="001675ED"/>
  </w:style>
  <w:style w:type="numbering" w:customStyle="1" w:styleId="532">
    <w:name w:val="Нет списка532"/>
    <w:next w:val="a2"/>
    <w:uiPriority w:val="99"/>
    <w:semiHidden/>
    <w:unhideWhenUsed/>
    <w:rsid w:val="001675ED"/>
  </w:style>
  <w:style w:type="numbering" w:customStyle="1" w:styleId="1432">
    <w:name w:val="Нет списка1432"/>
    <w:next w:val="a2"/>
    <w:uiPriority w:val="99"/>
    <w:semiHidden/>
    <w:unhideWhenUsed/>
    <w:rsid w:val="001675ED"/>
  </w:style>
  <w:style w:type="numbering" w:customStyle="1" w:styleId="2332">
    <w:name w:val="Нет списка2332"/>
    <w:next w:val="a2"/>
    <w:uiPriority w:val="99"/>
    <w:semiHidden/>
    <w:unhideWhenUsed/>
    <w:rsid w:val="001675ED"/>
  </w:style>
  <w:style w:type="numbering" w:customStyle="1" w:styleId="102">
    <w:name w:val="Нет списка102"/>
    <w:next w:val="a2"/>
    <w:uiPriority w:val="99"/>
    <w:semiHidden/>
    <w:unhideWhenUsed/>
    <w:rsid w:val="001675ED"/>
  </w:style>
  <w:style w:type="numbering" w:customStyle="1" w:styleId="1920">
    <w:name w:val="Нет списка192"/>
    <w:next w:val="a2"/>
    <w:uiPriority w:val="99"/>
    <w:semiHidden/>
    <w:unhideWhenUsed/>
    <w:rsid w:val="001675ED"/>
  </w:style>
  <w:style w:type="numbering" w:customStyle="1" w:styleId="2720">
    <w:name w:val="Нет списка272"/>
    <w:next w:val="a2"/>
    <w:uiPriority w:val="99"/>
    <w:semiHidden/>
    <w:unhideWhenUsed/>
    <w:rsid w:val="001675ED"/>
  </w:style>
  <w:style w:type="numbering" w:customStyle="1" w:styleId="202">
    <w:name w:val="Нет списка202"/>
    <w:next w:val="a2"/>
    <w:uiPriority w:val="99"/>
    <w:semiHidden/>
    <w:unhideWhenUsed/>
    <w:rsid w:val="001675ED"/>
  </w:style>
  <w:style w:type="numbering" w:customStyle="1" w:styleId="11020">
    <w:name w:val="Нет списка1102"/>
    <w:next w:val="a2"/>
    <w:uiPriority w:val="99"/>
    <w:semiHidden/>
    <w:unhideWhenUsed/>
    <w:rsid w:val="001675ED"/>
  </w:style>
  <w:style w:type="numbering" w:customStyle="1" w:styleId="282">
    <w:name w:val="Нет списка282"/>
    <w:next w:val="a2"/>
    <w:uiPriority w:val="99"/>
    <w:semiHidden/>
    <w:unhideWhenUsed/>
    <w:rsid w:val="001675ED"/>
  </w:style>
  <w:style w:type="numbering" w:customStyle="1" w:styleId="292">
    <w:name w:val="Нет списка292"/>
    <w:next w:val="a2"/>
    <w:uiPriority w:val="99"/>
    <w:semiHidden/>
    <w:unhideWhenUsed/>
    <w:rsid w:val="001675ED"/>
  </w:style>
  <w:style w:type="numbering" w:customStyle="1" w:styleId="1152">
    <w:name w:val="Нет списка1152"/>
    <w:next w:val="a2"/>
    <w:uiPriority w:val="99"/>
    <w:semiHidden/>
    <w:unhideWhenUsed/>
    <w:rsid w:val="001675ED"/>
  </w:style>
  <w:style w:type="numbering" w:customStyle="1" w:styleId="2102">
    <w:name w:val="Нет списка2102"/>
    <w:next w:val="a2"/>
    <w:uiPriority w:val="99"/>
    <w:semiHidden/>
    <w:unhideWhenUsed/>
    <w:rsid w:val="001675ED"/>
  </w:style>
  <w:style w:type="numbering" w:customStyle="1" w:styleId="302">
    <w:name w:val="Нет списка302"/>
    <w:next w:val="a2"/>
    <w:uiPriority w:val="99"/>
    <w:semiHidden/>
    <w:unhideWhenUsed/>
    <w:rsid w:val="001675ED"/>
  </w:style>
  <w:style w:type="numbering" w:customStyle="1" w:styleId="3420">
    <w:name w:val="Нет списка342"/>
    <w:next w:val="a2"/>
    <w:uiPriority w:val="99"/>
    <w:semiHidden/>
    <w:unhideWhenUsed/>
    <w:rsid w:val="001675ED"/>
  </w:style>
  <w:style w:type="numbering" w:customStyle="1" w:styleId="1162">
    <w:name w:val="Нет списка1162"/>
    <w:next w:val="a2"/>
    <w:uiPriority w:val="99"/>
    <w:semiHidden/>
    <w:unhideWhenUsed/>
    <w:rsid w:val="001675ED"/>
  </w:style>
  <w:style w:type="table" w:customStyle="1" w:styleId="1911">
    <w:name w:val="Сетка таблицы19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a2"/>
    <w:uiPriority w:val="99"/>
    <w:semiHidden/>
    <w:unhideWhenUsed/>
    <w:rsid w:val="001675ED"/>
  </w:style>
  <w:style w:type="numbering" w:customStyle="1" w:styleId="21420">
    <w:name w:val="Нет списка2142"/>
    <w:next w:val="a2"/>
    <w:uiPriority w:val="99"/>
    <w:semiHidden/>
    <w:unhideWhenUsed/>
    <w:rsid w:val="001675ED"/>
  </w:style>
  <w:style w:type="numbering" w:customStyle="1" w:styleId="3520">
    <w:name w:val="Нет списка352"/>
    <w:next w:val="a2"/>
    <w:uiPriority w:val="99"/>
    <w:semiHidden/>
    <w:unhideWhenUsed/>
    <w:rsid w:val="001675ED"/>
  </w:style>
  <w:style w:type="numbering" w:customStyle="1" w:styleId="1242">
    <w:name w:val="Нет списка1242"/>
    <w:next w:val="a2"/>
    <w:uiPriority w:val="99"/>
    <w:semiHidden/>
    <w:unhideWhenUsed/>
    <w:rsid w:val="001675ED"/>
  </w:style>
  <w:style w:type="numbering" w:customStyle="1" w:styleId="2152">
    <w:name w:val="Нет списка2152"/>
    <w:next w:val="a2"/>
    <w:uiPriority w:val="99"/>
    <w:semiHidden/>
    <w:unhideWhenUsed/>
    <w:rsid w:val="001675ED"/>
  </w:style>
  <w:style w:type="numbering" w:customStyle="1" w:styleId="4420">
    <w:name w:val="Нет списка442"/>
    <w:next w:val="a2"/>
    <w:uiPriority w:val="99"/>
    <w:semiHidden/>
    <w:unhideWhenUsed/>
    <w:rsid w:val="001675ED"/>
  </w:style>
  <w:style w:type="numbering" w:customStyle="1" w:styleId="1342">
    <w:name w:val="Нет списка1342"/>
    <w:next w:val="a2"/>
    <w:uiPriority w:val="99"/>
    <w:semiHidden/>
    <w:unhideWhenUsed/>
    <w:rsid w:val="001675ED"/>
  </w:style>
  <w:style w:type="numbering" w:customStyle="1" w:styleId="2242">
    <w:name w:val="Нет списка2242"/>
    <w:next w:val="a2"/>
    <w:uiPriority w:val="99"/>
    <w:semiHidden/>
    <w:unhideWhenUsed/>
    <w:rsid w:val="001675ED"/>
  </w:style>
  <w:style w:type="numbering" w:customStyle="1" w:styleId="542">
    <w:name w:val="Нет списка542"/>
    <w:next w:val="a2"/>
    <w:uiPriority w:val="99"/>
    <w:semiHidden/>
    <w:unhideWhenUsed/>
    <w:rsid w:val="001675ED"/>
  </w:style>
  <w:style w:type="numbering" w:customStyle="1" w:styleId="1442">
    <w:name w:val="Нет списка1442"/>
    <w:next w:val="a2"/>
    <w:uiPriority w:val="99"/>
    <w:semiHidden/>
    <w:unhideWhenUsed/>
    <w:rsid w:val="001675ED"/>
  </w:style>
  <w:style w:type="numbering" w:customStyle="1" w:styleId="2342">
    <w:name w:val="Нет списка2342"/>
    <w:next w:val="a2"/>
    <w:uiPriority w:val="99"/>
    <w:semiHidden/>
    <w:unhideWhenUsed/>
    <w:rsid w:val="001675ED"/>
  </w:style>
  <w:style w:type="numbering" w:customStyle="1" w:styleId="11112">
    <w:name w:val="Нет списка11112"/>
    <w:next w:val="a2"/>
    <w:uiPriority w:val="99"/>
    <w:semiHidden/>
    <w:unhideWhenUsed/>
    <w:rsid w:val="001675ED"/>
  </w:style>
  <w:style w:type="table" w:customStyle="1" w:styleId="-341">
    <w:name w:val="Светлая заливка - Акцент 34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0">
    <w:name w:val="Нет списка362"/>
    <w:next w:val="a2"/>
    <w:uiPriority w:val="99"/>
    <w:semiHidden/>
    <w:unhideWhenUsed/>
    <w:rsid w:val="001675ED"/>
  </w:style>
  <w:style w:type="numbering" w:customStyle="1" w:styleId="371">
    <w:name w:val="Нет списка371"/>
    <w:next w:val="a2"/>
    <w:uiPriority w:val="99"/>
    <w:semiHidden/>
    <w:unhideWhenUsed/>
    <w:rsid w:val="001675ED"/>
  </w:style>
  <w:style w:type="numbering" w:customStyle="1" w:styleId="1181">
    <w:name w:val="Нет списка1181"/>
    <w:next w:val="a2"/>
    <w:uiPriority w:val="99"/>
    <w:semiHidden/>
    <w:unhideWhenUsed/>
    <w:rsid w:val="001675ED"/>
  </w:style>
  <w:style w:type="numbering" w:customStyle="1" w:styleId="1191">
    <w:name w:val="Нет списка1191"/>
    <w:next w:val="a2"/>
    <w:uiPriority w:val="99"/>
    <w:semiHidden/>
    <w:unhideWhenUsed/>
    <w:rsid w:val="001675ED"/>
  </w:style>
  <w:style w:type="numbering" w:customStyle="1" w:styleId="11121">
    <w:name w:val="Нет списка11121"/>
    <w:next w:val="a2"/>
    <w:uiPriority w:val="99"/>
    <w:semiHidden/>
    <w:unhideWhenUsed/>
    <w:rsid w:val="001675ED"/>
  </w:style>
  <w:style w:type="numbering" w:customStyle="1" w:styleId="2161">
    <w:name w:val="Нет списка2161"/>
    <w:next w:val="a2"/>
    <w:uiPriority w:val="99"/>
    <w:semiHidden/>
    <w:unhideWhenUsed/>
    <w:rsid w:val="001675ED"/>
  </w:style>
  <w:style w:type="numbering" w:customStyle="1" w:styleId="381">
    <w:name w:val="Нет списка381"/>
    <w:next w:val="a2"/>
    <w:uiPriority w:val="99"/>
    <w:semiHidden/>
    <w:unhideWhenUsed/>
    <w:rsid w:val="001675ED"/>
  </w:style>
  <w:style w:type="numbering" w:customStyle="1" w:styleId="1251">
    <w:name w:val="Нет списка1251"/>
    <w:next w:val="a2"/>
    <w:uiPriority w:val="99"/>
    <w:semiHidden/>
    <w:unhideWhenUsed/>
    <w:rsid w:val="001675ED"/>
  </w:style>
  <w:style w:type="numbering" w:customStyle="1" w:styleId="2171">
    <w:name w:val="Нет списка2171"/>
    <w:next w:val="a2"/>
    <w:uiPriority w:val="99"/>
    <w:semiHidden/>
    <w:unhideWhenUsed/>
    <w:rsid w:val="001675ED"/>
  </w:style>
  <w:style w:type="numbering" w:customStyle="1" w:styleId="451">
    <w:name w:val="Нет списка451"/>
    <w:next w:val="a2"/>
    <w:uiPriority w:val="99"/>
    <w:semiHidden/>
    <w:unhideWhenUsed/>
    <w:rsid w:val="001675ED"/>
  </w:style>
  <w:style w:type="numbering" w:customStyle="1" w:styleId="1351">
    <w:name w:val="Нет списка1351"/>
    <w:next w:val="a2"/>
    <w:uiPriority w:val="99"/>
    <w:semiHidden/>
    <w:unhideWhenUsed/>
    <w:rsid w:val="001675ED"/>
  </w:style>
  <w:style w:type="numbering" w:customStyle="1" w:styleId="2251">
    <w:name w:val="Нет списка2251"/>
    <w:next w:val="a2"/>
    <w:uiPriority w:val="99"/>
    <w:semiHidden/>
    <w:unhideWhenUsed/>
    <w:rsid w:val="001675ED"/>
  </w:style>
  <w:style w:type="numbering" w:customStyle="1" w:styleId="551">
    <w:name w:val="Нет списка551"/>
    <w:next w:val="a2"/>
    <w:uiPriority w:val="99"/>
    <w:semiHidden/>
    <w:unhideWhenUsed/>
    <w:rsid w:val="001675ED"/>
  </w:style>
  <w:style w:type="numbering" w:customStyle="1" w:styleId="1451">
    <w:name w:val="Нет списка1451"/>
    <w:next w:val="a2"/>
    <w:uiPriority w:val="99"/>
    <w:semiHidden/>
    <w:unhideWhenUsed/>
    <w:rsid w:val="001675ED"/>
  </w:style>
  <w:style w:type="numbering" w:customStyle="1" w:styleId="2351">
    <w:name w:val="Нет списка2351"/>
    <w:next w:val="a2"/>
    <w:uiPriority w:val="99"/>
    <w:semiHidden/>
    <w:unhideWhenUsed/>
    <w:rsid w:val="001675ED"/>
  </w:style>
  <w:style w:type="numbering" w:customStyle="1" w:styleId="6111">
    <w:name w:val="Нет списка611"/>
    <w:next w:val="a2"/>
    <w:uiPriority w:val="99"/>
    <w:semiHidden/>
    <w:unhideWhenUsed/>
    <w:rsid w:val="001675ED"/>
  </w:style>
  <w:style w:type="numbering" w:customStyle="1" w:styleId="15110">
    <w:name w:val="Нет списка1511"/>
    <w:next w:val="a2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1">
    <w:name w:val="Стиль341"/>
    <w:rsid w:val="001675ED"/>
  </w:style>
  <w:style w:type="numbering" w:customStyle="1" w:styleId="11211">
    <w:name w:val="Нет списка11211"/>
    <w:next w:val="a2"/>
    <w:uiPriority w:val="99"/>
    <w:semiHidden/>
    <w:unhideWhenUsed/>
    <w:rsid w:val="001675ED"/>
  </w:style>
  <w:style w:type="numbering" w:customStyle="1" w:styleId="24110">
    <w:name w:val="Нет списка2411"/>
    <w:next w:val="a2"/>
    <w:uiPriority w:val="99"/>
    <w:semiHidden/>
    <w:unhideWhenUsed/>
    <w:rsid w:val="001675ED"/>
  </w:style>
  <w:style w:type="numbering" w:customStyle="1" w:styleId="31111">
    <w:name w:val="Нет списка3111"/>
    <w:next w:val="a2"/>
    <w:uiPriority w:val="99"/>
    <w:semiHidden/>
    <w:unhideWhenUsed/>
    <w:rsid w:val="001675ED"/>
  </w:style>
  <w:style w:type="numbering" w:customStyle="1" w:styleId="12111">
    <w:name w:val="Нет списка12111"/>
    <w:next w:val="a2"/>
    <w:uiPriority w:val="99"/>
    <w:semiHidden/>
    <w:unhideWhenUsed/>
    <w:rsid w:val="001675ED"/>
  </w:style>
  <w:style w:type="numbering" w:customStyle="1" w:styleId="211110">
    <w:name w:val="Нет списка21111"/>
    <w:next w:val="a2"/>
    <w:uiPriority w:val="99"/>
    <w:semiHidden/>
    <w:unhideWhenUsed/>
    <w:rsid w:val="001675ED"/>
  </w:style>
  <w:style w:type="numbering" w:customStyle="1" w:styleId="41110">
    <w:name w:val="Нет списка4111"/>
    <w:next w:val="a2"/>
    <w:uiPriority w:val="99"/>
    <w:semiHidden/>
    <w:unhideWhenUsed/>
    <w:rsid w:val="001675ED"/>
  </w:style>
  <w:style w:type="numbering" w:customStyle="1" w:styleId="13111">
    <w:name w:val="Нет списка13111"/>
    <w:next w:val="a2"/>
    <w:uiPriority w:val="99"/>
    <w:semiHidden/>
    <w:unhideWhenUsed/>
    <w:rsid w:val="001675ED"/>
  </w:style>
  <w:style w:type="numbering" w:customStyle="1" w:styleId="22111">
    <w:name w:val="Нет списка22111"/>
    <w:next w:val="a2"/>
    <w:uiPriority w:val="99"/>
    <w:semiHidden/>
    <w:unhideWhenUsed/>
    <w:rsid w:val="001675ED"/>
  </w:style>
  <w:style w:type="numbering" w:customStyle="1" w:styleId="51110">
    <w:name w:val="Нет списка5111"/>
    <w:next w:val="a2"/>
    <w:uiPriority w:val="99"/>
    <w:semiHidden/>
    <w:unhideWhenUsed/>
    <w:rsid w:val="001675ED"/>
  </w:style>
  <w:style w:type="numbering" w:customStyle="1" w:styleId="14111">
    <w:name w:val="Нет списка14111"/>
    <w:next w:val="a2"/>
    <w:uiPriority w:val="99"/>
    <w:semiHidden/>
    <w:unhideWhenUsed/>
    <w:rsid w:val="001675ED"/>
  </w:style>
  <w:style w:type="numbering" w:customStyle="1" w:styleId="23111">
    <w:name w:val="Нет списка23111"/>
    <w:next w:val="a2"/>
    <w:uiPriority w:val="99"/>
    <w:semiHidden/>
    <w:unhideWhenUsed/>
    <w:rsid w:val="001675ED"/>
  </w:style>
  <w:style w:type="numbering" w:customStyle="1" w:styleId="7111">
    <w:name w:val="Нет списка711"/>
    <w:next w:val="a2"/>
    <w:uiPriority w:val="99"/>
    <w:semiHidden/>
    <w:unhideWhenUsed/>
    <w:rsid w:val="001675ED"/>
  </w:style>
  <w:style w:type="numbering" w:customStyle="1" w:styleId="1611">
    <w:name w:val="Нет списка1611"/>
    <w:next w:val="a2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a2"/>
    <w:uiPriority w:val="99"/>
    <w:semiHidden/>
    <w:unhideWhenUsed/>
    <w:rsid w:val="001675ED"/>
  </w:style>
  <w:style w:type="numbering" w:customStyle="1" w:styleId="2511">
    <w:name w:val="Нет списка2511"/>
    <w:next w:val="a2"/>
    <w:uiPriority w:val="99"/>
    <w:semiHidden/>
    <w:unhideWhenUsed/>
    <w:rsid w:val="001675ED"/>
  </w:style>
  <w:style w:type="numbering" w:customStyle="1" w:styleId="32110">
    <w:name w:val="Нет списка3211"/>
    <w:next w:val="a2"/>
    <w:uiPriority w:val="99"/>
    <w:semiHidden/>
    <w:unhideWhenUsed/>
    <w:rsid w:val="001675ED"/>
  </w:style>
  <w:style w:type="numbering" w:customStyle="1" w:styleId="12211">
    <w:name w:val="Нет списка12211"/>
    <w:next w:val="a2"/>
    <w:uiPriority w:val="99"/>
    <w:semiHidden/>
    <w:unhideWhenUsed/>
    <w:rsid w:val="001675ED"/>
  </w:style>
  <w:style w:type="numbering" w:customStyle="1" w:styleId="212110">
    <w:name w:val="Нет списка21211"/>
    <w:next w:val="a2"/>
    <w:uiPriority w:val="99"/>
    <w:semiHidden/>
    <w:unhideWhenUsed/>
    <w:rsid w:val="001675ED"/>
  </w:style>
  <w:style w:type="numbering" w:customStyle="1" w:styleId="42110">
    <w:name w:val="Нет списка4211"/>
    <w:next w:val="a2"/>
    <w:uiPriority w:val="99"/>
    <w:semiHidden/>
    <w:unhideWhenUsed/>
    <w:rsid w:val="001675ED"/>
  </w:style>
  <w:style w:type="numbering" w:customStyle="1" w:styleId="13211">
    <w:name w:val="Нет списка13211"/>
    <w:next w:val="a2"/>
    <w:uiPriority w:val="99"/>
    <w:semiHidden/>
    <w:unhideWhenUsed/>
    <w:rsid w:val="001675ED"/>
  </w:style>
  <w:style w:type="numbering" w:customStyle="1" w:styleId="22211">
    <w:name w:val="Нет списка22211"/>
    <w:next w:val="a2"/>
    <w:uiPriority w:val="99"/>
    <w:semiHidden/>
    <w:unhideWhenUsed/>
    <w:rsid w:val="001675ED"/>
  </w:style>
  <w:style w:type="numbering" w:customStyle="1" w:styleId="52110">
    <w:name w:val="Нет списка5211"/>
    <w:next w:val="a2"/>
    <w:uiPriority w:val="99"/>
    <w:semiHidden/>
    <w:unhideWhenUsed/>
    <w:rsid w:val="001675ED"/>
  </w:style>
  <w:style w:type="numbering" w:customStyle="1" w:styleId="14211">
    <w:name w:val="Нет списка14211"/>
    <w:next w:val="a2"/>
    <w:uiPriority w:val="99"/>
    <w:semiHidden/>
    <w:unhideWhenUsed/>
    <w:rsid w:val="001675ED"/>
  </w:style>
  <w:style w:type="numbering" w:customStyle="1" w:styleId="23211">
    <w:name w:val="Нет списка23211"/>
    <w:next w:val="a2"/>
    <w:uiPriority w:val="99"/>
    <w:semiHidden/>
    <w:unhideWhenUsed/>
    <w:rsid w:val="001675ED"/>
  </w:style>
  <w:style w:type="numbering" w:customStyle="1" w:styleId="811">
    <w:name w:val="Нет списка811"/>
    <w:next w:val="a2"/>
    <w:uiPriority w:val="99"/>
    <w:semiHidden/>
    <w:unhideWhenUsed/>
    <w:rsid w:val="001675ED"/>
  </w:style>
  <w:style w:type="numbering" w:customStyle="1" w:styleId="1711">
    <w:name w:val="Нет списка1711"/>
    <w:next w:val="a2"/>
    <w:uiPriority w:val="99"/>
    <w:semiHidden/>
    <w:unhideWhenUsed/>
    <w:rsid w:val="001675ED"/>
  </w:style>
  <w:style w:type="numbering" w:customStyle="1" w:styleId="911">
    <w:name w:val="Нет списка911"/>
    <w:next w:val="a2"/>
    <w:uiPriority w:val="99"/>
    <w:semiHidden/>
    <w:unhideWhenUsed/>
    <w:rsid w:val="001675ED"/>
  </w:style>
  <w:style w:type="numbering" w:customStyle="1" w:styleId="1811">
    <w:name w:val="Нет списка1811"/>
    <w:next w:val="a2"/>
    <w:uiPriority w:val="99"/>
    <w:semiHidden/>
    <w:unhideWhenUsed/>
    <w:rsid w:val="001675ED"/>
  </w:style>
  <w:style w:type="numbering" w:customStyle="1" w:styleId="11411">
    <w:name w:val="Нет списка11411"/>
    <w:next w:val="a2"/>
    <w:uiPriority w:val="99"/>
    <w:semiHidden/>
    <w:unhideWhenUsed/>
    <w:rsid w:val="001675ED"/>
  </w:style>
  <w:style w:type="numbering" w:customStyle="1" w:styleId="2611">
    <w:name w:val="Нет списка2611"/>
    <w:next w:val="a2"/>
    <w:uiPriority w:val="99"/>
    <w:semiHidden/>
    <w:unhideWhenUsed/>
    <w:rsid w:val="001675ED"/>
  </w:style>
  <w:style w:type="numbering" w:customStyle="1" w:styleId="33110">
    <w:name w:val="Нет списка3311"/>
    <w:next w:val="a2"/>
    <w:uiPriority w:val="99"/>
    <w:semiHidden/>
    <w:unhideWhenUsed/>
    <w:rsid w:val="001675ED"/>
  </w:style>
  <w:style w:type="numbering" w:customStyle="1" w:styleId="12311">
    <w:name w:val="Нет списка12311"/>
    <w:next w:val="a2"/>
    <w:uiPriority w:val="99"/>
    <w:semiHidden/>
    <w:unhideWhenUsed/>
    <w:rsid w:val="001675ED"/>
  </w:style>
  <w:style w:type="numbering" w:customStyle="1" w:styleId="21311">
    <w:name w:val="Нет списка21311"/>
    <w:next w:val="a2"/>
    <w:uiPriority w:val="99"/>
    <w:semiHidden/>
    <w:unhideWhenUsed/>
    <w:rsid w:val="001675ED"/>
  </w:style>
  <w:style w:type="numbering" w:customStyle="1" w:styleId="43110">
    <w:name w:val="Нет списка4311"/>
    <w:next w:val="a2"/>
    <w:uiPriority w:val="99"/>
    <w:semiHidden/>
    <w:unhideWhenUsed/>
    <w:rsid w:val="001675ED"/>
  </w:style>
  <w:style w:type="numbering" w:customStyle="1" w:styleId="13311">
    <w:name w:val="Нет списка13311"/>
    <w:next w:val="a2"/>
    <w:uiPriority w:val="99"/>
    <w:semiHidden/>
    <w:unhideWhenUsed/>
    <w:rsid w:val="001675ED"/>
  </w:style>
  <w:style w:type="numbering" w:customStyle="1" w:styleId="22311">
    <w:name w:val="Нет списка22311"/>
    <w:next w:val="a2"/>
    <w:uiPriority w:val="99"/>
    <w:semiHidden/>
    <w:unhideWhenUsed/>
    <w:rsid w:val="001675ED"/>
  </w:style>
  <w:style w:type="numbering" w:customStyle="1" w:styleId="53110">
    <w:name w:val="Нет списка5311"/>
    <w:next w:val="a2"/>
    <w:uiPriority w:val="99"/>
    <w:semiHidden/>
    <w:unhideWhenUsed/>
    <w:rsid w:val="001675ED"/>
  </w:style>
  <w:style w:type="numbering" w:customStyle="1" w:styleId="14311">
    <w:name w:val="Нет списка14311"/>
    <w:next w:val="a2"/>
    <w:uiPriority w:val="99"/>
    <w:semiHidden/>
    <w:unhideWhenUsed/>
    <w:rsid w:val="001675ED"/>
  </w:style>
  <w:style w:type="numbering" w:customStyle="1" w:styleId="23311">
    <w:name w:val="Нет списка23311"/>
    <w:next w:val="a2"/>
    <w:uiPriority w:val="99"/>
    <w:semiHidden/>
    <w:unhideWhenUsed/>
    <w:rsid w:val="001675ED"/>
  </w:style>
  <w:style w:type="numbering" w:customStyle="1" w:styleId="1011">
    <w:name w:val="Нет списка1011"/>
    <w:next w:val="a2"/>
    <w:uiPriority w:val="99"/>
    <w:semiHidden/>
    <w:unhideWhenUsed/>
    <w:rsid w:val="001675ED"/>
  </w:style>
  <w:style w:type="numbering" w:customStyle="1" w:styleId="19110">
    <w:name w:val="Нет списка1911"/>
    <w:next w:val="a2"/>
    <w:uiPriority w:val="99"/>
    <w:semiHidden/>
    <w:unhideWhenUsed/>
    <w:rsid w:val="001675ED"/>
  </w:style>
  <w:style w:type="numbering" w:customStyle="1" w:styleId="2711">
    <w:name w:val="Нет списка2711"/>
    <w:next w:val="a2"/>
    <w:uiPriority w:val="99"/>
    <w:semiHidden/>
    <w:unhideWhenUsed/>
    <w:rsid w:val="001675ED"/>
  </w:style>
  <w:style w:type="numbering" w:customStyle="1" w:styleId="2011">
    <w:name w:val="Нет списка2011"/>
    <w:next w:val="a2"/>
    <w:uiPriority w:val="99"/>
    <w:semiHidden/>
    <w:unhideWhenUsed/>
    <w:rsid w:val="001675ED"/>
  </w:style>
  <w:style w:type="numbering" w:customStyle="1" w:styleId="11011">
    <w:name w:val="Нет списка11011"/>
    <w:next w:val="a2"/>
    <w:uiPriority w:val="99"/>
    <w:semiHidden/>
    <w:unhideWhenUsed/>
    <w:rsid w:val="001675ED"/>
  </w:style>
  <w:style w:type="numbering" w:customStyle="1" w:styleId="2811">
    <w:name w:val="Нет списка2811"/>
    <w:next w:val="a2"/>
    <w:uiPriority w:val="99"/>
    <w:semiHidden/>
    <w:unhideWhenUsed/>
    <w:rsid w:val="001675ED"/>
  </w:style>
  <w:style w:type="numbering" w:customStyle="1" w:styleId="2911">
    <w:name w:val="Нет списка2911"/>
    <w:next w:val="a2"/>
    <w:uiPriority w:val="99"/>
    <w:semiHidden/>
    <w:unhideWhenUsed/>
    <w:rsid w:val="001675ED"/>
  </w:style>
  <w:style w:type="numbering" w:customStyle="1" w:styleId="11511">
    <w:name w:val="Нет списка11511"/>
    <w:next w:val="a2"/>
    <w:uiPriority w:val="99"/>
    <w:semiHidden/>
    <w:unhideWhenUsed/>
    <w:rsid w:val="001675ED"/>
  </w:style>
  <w:style w:type="numbering" w:customStyle="1" w:styleId="21011">
    <w:name w:val="Нет списка21011"/>
    <w:next w:val="a2"/>
    <w:uiPriority w:val="99"/>
    <w:semiHidden/>
    <w:unhideWhenUsed/>
    <w:rsid w:val="001675ED"/>
  </w:style>
  <w:style w:type="numbering" w:customStyle="1" w:styleId="3011">
    <w:name w:val="Нет списка3011"/>
    <w:next w:val="a2"/>
    <w:uiPriority w:val="99"/>
    <w:semiHidden/>
    <w:unhideWhenUsed/>
    <w:rsid w:val="001675ED"/>
  </w:style>
  <w:style w:type="numbering" w:customStyle="1" w:styleId="34110">
    <w:name w:val="Нет списка3411"/>
    <w:next w:val="a2"/>
    <w:uiPriority w:val="99"/>
    <w:semiHidden/>
    <w:unhideWhenUsed/>
    <w:rsid w:val="001675ED"/>
  </w:style>
  <w:style w:type="numbering" w:customStyle="1" w:styleId="11611">
    <w:name w:val="Нет списка11611"/>
    <w:next w:val="a2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a2"/>
    <w:uiPriority w:val="99"/>
    <w:semiHidden/>
    <w:unhideWhenUsed/>
    <w:rsid w:val="001675ED"/>
  </w:style>
  <w:style w:type="numbering" w:customStyle="1" w:styleId="21411">
    <w:name w:val="Нет списка21411"/>
    <w:next w:val="a2"/>
    <w:uiPriority w:val="99"/>
    <w:semiHidden/>
    <w:unhideWhenUsed/>
    <w:rsid w:val="001675ED"/>
  </w:style>
  <w:style w:type="numbering" w:customStyle="1" w:styleId="3511">
    <w:name w:val="Нет списка3511"/>
    <w:next w:val="a2"/>
    <w:uiPriority w:val="99"/>
    <w:semiHidden/>
    <w:unhideWhenUsed/>
    <w:rsid w:val="001675ED"/>
  </w:style>
  <w:style w:type="numbering" w:customStyle="1" w:styleId="12411">
    <w:name w:val="Нет списка12411"/>
    <w:next w:val="a2"/>
    <w:uiPriority w:val="99"/>
    <w:semiHidden/>
    <w:unhideWhenUsed/>
    <w:rsid w:val="001675ED"/>
  </w:style>
  <w:style w:type="numbering" w:customStyle="1" w:styleId="21511">
    <w:name w:val="Нет списка21511"/>
    <w:next w:val="a2"/>
    <w:uiPriority w:val="99"/>
    <w:semiHidden/>
    <w:unhideWhenUsed/>
    <w:rsid w:val="001675ED"/>
  </w:style>
  <w:style w:type="numbering" w:customStyle="1" w:styleId="4411">
    <w:name w:val="Нет списка4411"/>
    <w:next w:val="a2"/>
    <w:uiPriority w:val="99"/>
    <w:semiHidden/>
    <w:unhideWhenUsed/>
    <w:rsid w:val="001675ED"/>
  </w:style>
  <w:style w:type="numbering" w:customStyle="1" w:styleId="13411">
    <w:name w:val="Нет списка13411"/>
    <w:next w:val="a2"/>
    <w:uiPriority w:val="99"/>
    <w:semiHidden/>
    <w:unhideWhenUsed/>
    <w:rsid w:val="001675ED"/>
  </w:style>
  <w:style w:type="numbering" w:customStyle="1" w:styleId="22411">
    <w:name w:val="Нет списка22411"/>
    <w:next w:val="a2"/>
    <w:uiPriority w:val="99"/>
    <w:semiHidden/>
    <w:unhideWhenUsed/>
    <w:rsid w:val="001675ED"/>
  </w:style>
  <w:style w:type="numbering" w:customStyle="1" w:styleId="5411">
    <w:name w:val="Нет списка5411"/>
    <w:next w:val="a2"/>
    <w:uiPriority w:val="99"/>
    <w:semiHidden/>
    <w:unhideWhenUsed/>
    <w:rsid w:val="001675ED"/>
  </w:style>
  <w:style w:type="numbering" w:customStyle="1" w:styleId="14411">
    <w:name w:val="Нет списка14411"/>
    <w:next w:val="a2"/>
    <w:uiPriority w:val="99"/>
    <w:semiHidden/>
    <w:unhideWhenUsed/>
    <w:rsid w:val="001675ED"/>
  </w:style>
  <w:style w:type="numbering" w:customStyle="1" w:styleId="23411">
    <w:name w:val="Нет списка23411"/>
    <w:next w:val="a2"/>
    <w:uiPriority w:val="99"/>
    <w:semiHidden/>
    <w:unhideWhenUsed/>
    <w:rsid w:val="001675ED"/>
  </w:style>
  <w:style w:type="numbering" w:customStyle="1" w:styleId="111112">
    <w:name w:val="Нет списка111112"/>
    <w:next w:val="a2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a2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a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a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a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a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a2"/>
    <w:uiPriority w:val="99"/>
    <w:semiHidden/>
    <w:unhideWhenUsed/>
    <w:rsid w:val="001675ED"/>
  </w:style>
  <w:style w:type="numbering" w:customStyle="1" w:styleId="127">
    <w:name w:val="Нет списка127"/>
    <w:next w:val="a2"/>
    <w:uiPriority w:val="99"/>
    <w:semiHidden/>
    <w:unhideWhenUsed/>
    <w:rsid w:val="001675ED"/>
  </w:style>
  <w:style w:type="numbering" w:customStyle="1" w:styleId="11140">
    <w:name w:val="Нет списка1114"/>
    <w:next w:val="a2"/>
    <w:uiPriority w:val="99"/>
    <w:semiHidden/>
    <w:unhideWhenUsed/>
    <w:rsid w:val="001675ED"/>
  </w:style>
  <w:style w:type="numbering" w:customStyle="1" w:styleId="1115">
    <w:name w:val="Нет списка1115"/>
    <w:next w:val="a2"/>
    <w:uiPriority w:val="99"/>
    <w:semiHidden/>
    <w:unhideWhenUsed/>
    <w:rsid w:val="001675ED"/>
  </w:style>
  <w:style w:type="numbering" w:customStyle="1" w:styleId="11113">
    <w:name w:val="Нет списка11113"/>
    <w:next w:val="a2"/>
    <w:uiPriority w:val="99"/>
    <w:semiHidden/>
    <w:unhideWhenUsed/>
    <w:rsid w:val="001675ED"/>
  </w:style>
  <w:style w:type="numbering" w:customStyle="1" w:styleId="2200">
    <w:name w:val="Нет списка220"/>
    <w:next w:val="a2"/>
    <w:uiPriority w:val="99"/>
    <w:semiHidden/>
    <w:unhideWhenUsed/>
    <w:rsid w:val="001675ED"/>
  </w:style>
  <w:style w:type="table" w:customStyle="1" w:styleId="1123">
    <w:name w:val="Сетка таблицы1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Сетка таблицы4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0">
    <w:name w:val="Сетка таблицы6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a2"/>
    <w:uiPriority w:val="99"/>
    <w:semiHidden/>
    <w:unhideWhenUsed/>
    <w:rsid w:val="001675ED"/>
  </w:style>
  <w:style w:type="table" w:customStyle="1" w:styleId="812">
    <w:name w:val="Сетка таблицы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a2"/>
    <w:uiPriority w:val="99"/>
    <w:semiHidden/>
    <w:unhideWhenUsed/>
    <w:rsid w:val="001675ED"/>
  </w:style>
  <w:style w:type="numbering" w:customStyle="1" w:styleId="21100">
    <w:name w:val="Нет списка2110"/>
    <w:next w:val="a2"/>
    <w:uiPriority w:val="99"/>
    <w:semiHidden/>
    <w:unhideWhenUsed/>
    <w:rsid w:val="001675ED"/>
  </w:style>
  <w:style w:type="table" w:customStyle="1" w:styleId="1133">
    <w:name w:val="Сетка таблицы113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a2"/>
    <w:uiPriority w:val="99"/>
    <w:semiHidden/>
    <w:unhideWhenUsed/>
    <w:rsid w:val="001675ED"/>
  </w:style>
  <w:style w:type="table" w:customStyle="1" w:styleId="912">
    <w:name w:val="Сетка таблицы9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a2"/>
    <w:uiPriority w:val="99"/>
    <w:semiHidden/>
    <w:unhideWhenUsed/>
    <w:rsid w:val="001675ED"/>
  </w:style>
  <w:style w:type="numbering" w:customStyle="1" w:styleId="227">
    <w:name w:val="Нет списка227"/>
    <w:next w:val="a2"/>
    <w:uiPriority w:val="99"/>
    <w:semiHidden/>
    <w:unhideWhenUsed/>
    <w:rsid w:val="001675ED"/>
  </w:style>
  <w:style w:type="table" w:customStyle="1" w:styleId="1223">
    <w:name w:val="Сетка таблицы1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0">
    <w:name w:val="Сетка таблицы6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0">
    <w:name w:val="Сетка таблицы72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75ED"/>
  </w:style>
  <w:style w:type="table" w:customStyle="1" w:styleId="1012">
    <w:name w:val="Сетка таблицы10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a2"/>
    <w:uiPriority w:val="99"/>
    <w:semiHidden/>
    <w:unhideWhenUsed/>
    <w:rsid w:val="001675ED"/>
  </w:style>
  <w:style w:type="numbering" w:customStyle="1" w:styleId="237">
    <w:name w:val="Нет списка237"/>
    <w:next w:val="a2"/>
    <w:uiPriority w:val="99"/>
    <w:semiHidden/>
    <w:unhideWhenUsed/>
    <w:rsid w:val="001675ED"/>
  </w:style>
  <w:style w:type="table" w:customStyle="1" w:styleId="1324">
    <w:name w:val="Сетка таблицы1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a2"/>
    <w:uiPriority w:val="99"/>
    <w:semiHidden/>
    <w:unhideWhenUsed/>
    <w:rsid w:val="001675ED"/>
  </w:style>
  <w:style w:type="numbering" w:customStyle="1" w:styleId="153">
    <w:name w:val="Нет списка153"/>
    <w:next w:val="a2"/>
    <w:uiPriority w:val="99"/>
    <w:semiHidden/>
    <w:unhideWhenUsed/>
    <w:rsid w:val="001675ED"/>
  </w:style>
  <w:style w:type="table" w:customStyle="1" w:styleId="1423">
    <w:name w:val="Сетка таблицы14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3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a2"/>
    <w:uiPriority w:val="99"/>
    <w:semiHidden/>
    <w:unhideWhenUsed/>
    <w:rsid w:val="001675ED"/>
  </w:style>
  <w:style w:type="numbering" w:customStyle="1" w:styleId="2430">
    <w:name w:val="Нет списка243"/>
    <w:next w:val="a2"/>
    <w:uiPriority w:val="99"/>
    <w:semiHidden/>
    <w:unhideWhenUsed/>
    <w:rsid w:val="001675ED"/>
  </w:style>
  <w:style w:type="numbering" w:customStyle="1" w:styleId="3140">
    <w:name w:val="Нет списка314"/>
    <w:next w:val="a2"/>
    <w:uiPriority w:val="99"/>
    <w:semiHidden/>
    <w:unhideWhenUsed/>
    <w:rsid w:val="001675ED"/>
  </w:style>
  <w:style w:type="numbering" w:customStyle="1" w:styleId="12130">
    <w:name w:val="Нет списка1213"/>
    <w:next w:val="a2"/>
    <w:uiPriority w:val="99"/>
    <w:semiHidden/>
    <w:unhideWhenUsed/>
    <w:rsid w:val="001675ED"/>
  </w:style>
  <w:style w:type="numbering" w:customStyle="1" w:styleId="21130">
    <w:name w:val="Нет списка2113"/>
    <w:next w:val="a2"/>
    <w:uiPriority w:val="99"/>
    <w:semiHidden/>
    <w:unhideWhenUsed/>
    <w:rsid w:val="001675ED"/>
  </w:style>
  <w:style w:type="numbering" w:customStyle="1" w:styleId="413">
    <w:name w:val="Нет списка413"/>
    <w:next w:val="a2"/>
    <w:uiPriority w:val="99"/>
    <w:semiHidden/>
    <w:unhideWhenUsed/>
    <w:rsid w:val="001675ED"/>
  </w:style>
  <w:style w:type="numbering" w:customStyle="1" w:styleId="13130">
    <w:name w:val="Нет списка1313"/>
    <w:next w:val="a2"/>
    <w:uiPriority w:val="99"/>
    <w:semiHidden/>
    <w:unhideWhenUsed/>
    <w:rsid w:val="001675ED"/>
  </w:style>
  <w:style w:type="numbering" w:customStyle="1" w:styleId="22130">
    <w:name w:val="Нет списка2213"/>
    <w:next w:val="a2"/>
    <w:uiPriority w:val="99"/>
    <w:semiHidden/>
    <w:unhideWhenUsed/>
    <w:rsid w:val="001675ED"/>
  </w:style>
  <w:style w:type="numbering" w:customStyle="1" w:styleId="513">
    <w:name w:val="Нет списка513"/>
    <w:next w:val="a2"/>
    <w:uiPriority w:val="99"/>
    <w:semiHidden/>
    <w:unhideWhenUsed/>
    <w:rsid w:val="001675ED"/>
  </w:style>
  <w:style w:type="numbering" w:customStyle="1" w:styleId="14130">
    <w:name w:val="Нет списка1413"/>
    <w:next w:val="a2"/>
    <w:uiPriority w:val="99"/>
    <w:semiHidden/>
    <w:unhideWhenUsed/>
    <w:rsid w:val="001675ED"/>
  </w:style>
  <w:style w:type="numbering" w:customStyle="1" w:styleId="23130">
    <w:name w:val="Нет списка2313"/>
    <w:next w:val="a2"/>
    <w:uiPriority w:val="99"/>
    <w:semiHidden/>
    <w:unhideWhenUsed/>
    <w:rsid w:val="001675ED"/>
  </w:style>
  <w:style w:type="numbering" w:customStyle="1" w:styleId="730">
    <w:name w:val="Нет списка73"/>
    <w:next w:val="a2"/>
    <w:uiPriority w:val="99"/>
    <w:semiHidden/>
    <w:unhideWhenUsed/>
    <w:rsid w:val="001675ED"/>
  </w:style>
  <w:style w:type="numbering" w:customStyle="1" w:styleId="163">
    <w:name w:val="Нет списка163"/>
    <w:next w:val="a2"/>
    <w:uiPriority w:val="99"/>
    <w:semiHidden/>
    <w:unhideWhenUsed/>
    <w:rsid w:val="001675ED"/>
  </w:style>
  <w:style w:type="table" w:customStyle="1" w:styleId="1521">
    <w:name w:val="Сетка таблицы15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a2"/>
    <w:uiPriority w:val="99"/>
    <w:semiHidden/>
    <w:unhideWhenUsed/>
    <w:rsid w:val="001675ED"/>
  </w:style>
  <w:style w:type="numbering" w:customStyle="1" w:styleId="253">
    <w:name w:val="Нет списка253"/>
    <w:next w:val="a2"/>
    <w:uiPriority w:val="99"/>
    <w:semiHidden/>
    <w:unhideWhenUsed/>
    <w:rsid w:val="001675ED"/>
  </w:style>
  <w:style w:type="numbering" w:customStyle="1" w:styleId="323">
    <w:name w:val="Нет списка323"/>
    <w:next w:val="a2"/>
    <w:uiPriority w:val="99"/>
    <w:semiHidden/>
    <w:unhideWhenUsed/>
    <w:rsid w:val="001675ED"/>
  </w:style>
  <w:style w:type="numbering" w:customStyle="1" w:styleId="12230">
    <w:name w:val="Нет списка1223"/>
    <w:next w:val="a2"/>
    <w:uiPriority w:val="99"/>
    <w:semiHidden/>
    <w:unhideWhenUsed/>
    <w:rsid w:val="001675ED"/>
  </w:style>
  <w:style w:type="numbering" w:customStyle="1" w:styleId="2123">
    <w:name w:val="Нет списка2123"/>
    <w:next w:val="a2"/>
    <w:uiPriority w:val="99"/>
    <w:semiHidden/>
    <w:unhideWhenUsed/>
    <w:rsid w:val="001675ED"/>
  </w:style>
  <w:style w:type="numbering" w:customStyle="1" w:styleId="423">
    <w:name w:val="Нет списка423"/>
    <w:next w:val="a2"/>
    <w:uiPriority w:val="99"/>
    <w:semiHidden/>
    <w:unhideWhenUsed/>
    <w:rsid w:val="001675ED"/>
  </w:style>
  <w:style w:type="numbering" w:customStyle="1" w:styleId="13230">
    <w:name w:val="Нет списка1323"/>
    <w:next w:val="a2"/>
    <w:uiPriority w:val="99"/>
    <w:semiHidden/>
    <w:unhideWhenUsed/>
    <w:rsid w:val="001675ED"/>
  </w:style>
  <w:style w:type="numbering" w:customStyle="1" w:styleId="22230">
    <w:name w:val="Нет списка2223"/>
    <w:next w:val="a2"/>
    <w:uiPriority w:val="99"/>
    <w:semiHidden/>
    <w:unhideWhenUsed/>
    <w:rsid w:val="001675ED"/>
  </w:style>
  <w:style w:type="numbering" w:customStyle="1" w:styleId="523">
    <w:name w:val="Нет списка523"/>
    <w:next w:val="a2"/>
    <w:uiPriority w:val="99"/>
    <w:semiHidden/>
    <w:unhideWhenUsed/>
    <w:rsid w:val="001675ED"/>
  </w:style>
  <w:style w:type="numbering" w:customStyle="1" w:styleId="14230">
    <w:name w:val="Нет списка1423"/>
    <w:next w:val="a2"/>
    <w:uiPriority w:val="99"/>
    <w:semiHidden/>
    <w:unhideWhenUsed/>
    <w:rsid w:val="001675ED"/>
  </w:style>
  <w:style w:type="numbering" w:customStyle="1" w:styleId="23230">
    <w:name w:val="Нет списка2323"/>
    <w:next w:val="a2"/>
    <w:uiPriority w:val="99"/>
    <w:semiHidden/>
    <w:unhideWhenUsed/>
    <w:rsid w:val="001675ED"/>
  </w:style>
  <w:style w:type="numbering" w:customStyle="1" w:styleId="830">
    <w:name w:val="Нет списка83"/>
    <w:next w:val="a2"/>
    <w:uiPriority w:val="99"/>
    <w:semiHidden/>
    <w:unhideWhenUsed/>
    <w:rsid w:val="001675ED"/>
  </w:style>
  <w:style w:type="numbering" w:customStyle="1" w:styleId="1730">
    <w:name w:val="Нет списка173"/>
    <w:next w:val="a2"/>
    <w:uiPriority w:val="99"/>
    <w:semiHidden/>
    <w:unhideWhenUsed/>
    <w:rsid w:val="001675ED"/>
  </w:style>
  <w:style w:type="numbering" w:customStyle="1" w:styleId="930">
    <w:name w:val="Нет списка93"/>
    <w:next w:val="a2"/>
    <w:uiPriority w:val="99"/>
    <w:semiHidden/>
    <w:unhideWhenUsed/>
    <w:rsid w:val="001675ED"/>
  </w:style>
  <w:style w:type="numbering" w:customStyle="1" w:styleId="1830">
    <w:name w:val="Нет списка183"/>
    <w:next w:val="a2"/>
    <w:uiPriority w:val="99"/>
    <w:semiHidden/>
    <w:unhideWhenUsed/>
    <w:rsid w:val="001675ED"/>
  </w:style>
  <w:style w:type="numbering" w:customStyle="1" w:styleId="1143">
    <w:name w:val="Нет списка1143"/>
    <w:next w:val="a2"/>
    <w:uiPriority w:val="99"/>
    <w:semiHidden/>
    <w:unhideWhenUsed/>
    <w:rsid w:val="001675ED"/>
  </w:style>
  <w:style w:type="numbering" w:customStyle="1" w:styleId="263">
    <w:name w:val="Нет списка263"/>
    <w:next w:val="a2"/>
    <w:uiPriority w:val="99"/>
    <w:semiHidden/>
    <w:unhideWhenUsed/>
    <w:rsid w:val="001675ED"/>
  </w:style>
  <w:style w:type="numbering" w:customStyle="1" w:styleId="333">
    <w:name w:val="Нет списка333"/>
    <w:next w:val="a2"/>
    <w:uiPriority w:val="99"/>
    <w:semiHidden/>
    <w:unhideWhenUsed/>
    <w:rsid w:val="001675ED"/>
  </w:style>
  <w:style w:type="numbering" w:customStyle="1" w:styleId="1233">
    <w:name w:val="Нет списка1233"/>
    <w:next w:val="a2"/>
    <w:uiPriority w:val="99"/>
    <w:semiHidden/>
    <w:unhideWhenUsed/>
    <w:rsid w:val="001675ED"/>
  </w:style>
  <w:style w:type="numbering" w:customStyle="1" w:styleId="2133">
    <w:name w:val="Нет списка2133"/>
    <w:next w:val="a2"/>
    <w:uiPriority w:val="99"/>
    <w:semiHidden/>
    <w:unhideWhenUsed/>
    <w:rsid w:val="001675ED"/>
  </w:style>
  <w:style w:type="numbering" w:customStyle="1" w:styleId="433">
    <w:name w:val="Нет списка433"/>
    <w:next w:val="a2"/>
    <w:uiPriority w:val="99"/>
    <w:semiHidden/>
    <w:unhideWhenUsed/>
    <w:rsid w:val="001675ED"/>
  </w:style>
  <w:style w:type="numbering" w:customStyle="1" w:styleId="1333">
    <w:name w:val="Нет списка1333"/>
    <w:next w:val="a2"/>
    <w:uiPriority w:val="99"/>
    <w:semiHidden/>
    <w:unhideWhenUsed/>
    <w:rsid w:val="001675ED"/>
  </w:style>
  <w:style w:type="numbering" w:customStyle="1" w:styleId="2233">
    <w:name w:val="Нет списка2233"/>
    <w:next w:val="a2"/>
    <w:uiPriority w:val="99"/>
    <w:semiHidden/>
    <w:unhideWhenUsed/>
    <w:rsid w:val="001675ED"/>
  </w:style>
  <w:style w:type="numbering" w:customStyle="1" w:styleId="533">
    <w:name w:val="Нет списка533"/>
    <w:next w:val="a2"/>
    <w:uiPriority w:val="99"/>
    <w:semiHidden/>
    <w:unhideWhenUsed/>
    <w:rsid w:val="001675ED"/>
  </w:style>
  <w:style w:type="numbering" w:customStyle="1" w:styleId="1433">
    <w:name w:val="Нет списка1433"/>
    <w:next w:val="a2"/>
    <w:uiPriority w:val="99"/>
    <w:semiHidden/>
    <w:unhideWhenUsed/>
    <w:rsid w:val="001675ED"/>
  </w:style>
  <w:style w:type="numbering" w:customStyle="1" w:styleId="2333">
    <w:name w:val="Нет списка2333"/>
    <w:next w:val="a2"/>
    <w:uiPriority w:val="99"/>
    <w:semiHidden/>
    <w:unhideWhenUsed/>
    <w:rsid w:val="001675ED"/>
  </w:style>
  <w:style w:type="numbering" w:customStyle="1" w:styleId="103">
    <w:name w:val="Нет списка103"/>
    <w:next w:val="a2"/>
    <w:uiPriority w:val="99"/>
    <w:semiHidden/>
    <w:unhideWhenUsed/>
    <w:rsid w:val="001675ED"/>
  </w:style>
  <w:style w:type="numbering" w:customStyle="1" w:styleId="193">
    <w:name w:val="Нет списка193"/>
    <w:next w:val="a2"/>
    <w:uiPriority w:val="99"/>
    <w:semiHidden/>
    <w:unhideWhenUsed/>
    <w:rsid w:val="001675ED"/>
  </w:style>
  <w:style w:type="numbering" w:customStyle="1" w:styleId="273">
    <w:name w:val="Нет списка273"/>
    <w:next w:val="a2"/>
    <w:uiPriority w:val="99"/>
    <w:semiHidden/>
    <w:unhideWhenUsed/>
    <w:rsid w:val="001675ED"/>
  </w:style>
  <w:style w:type="table" w:customStyle="1" w:styleId="1613">
    <w:name w:val="Сетка таблицы16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a2"/>
    <w:uiPriority w:val="99"/>
    <w:semiHidden/>
    <w:unhideWhenUsed/>
    <w:rsid w:val="001675ED"/>
  </w:style>
  <w:style w:type="numbering" w:customStyle="1" w:styleId="1103">
    <w:name w:val="Нет списка1103"/>
    <w:next w:val="a2"/>
    <w:uiPriority w:val="99"/>
    <w:semiHidden/>
    <w:unhideWhenUsed/>
    <w:rsid w:val="001675ED"/>
  </w:style>
  <w:style w:type="numbering" w:customStyle="1" w:styleId="2830">
    <w:name w:val="Нет списка283"/>
    <w:next w:val="a2"/>
    <w:uiPriority w:val="99"/>
    <w:semiHidden/>
    <w:unhideWhenUsed/>
    <w:rsid w:val="001675ED"/>
  </w:style>
  <w:style w:type="table" w:customStyle="1" w:styleId="1712">
    <w:name w:val="Сетка таблицы17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a2"/>
    <w:uiPriority w:val="99"/>
    <w:semiHidden/>
    <w:unhideWhenUsed/>
    <w:rsid w:val="001675ED"/>
  </w:style>
  <w:style w:type="numbering" w:customStyle="1" w:styleId="1153">
    <w:name w:val="Нет списка1153"/>
    <w:next w:val="a2"/>
    <w:uiPriority w:val="99"/>
    <w:semiHidden/>
    <w:unhideWhenUsed/>
    <w:rsid w:val="001675ED"/>
  </w:style>
  <w:style w:type="numbering" w:customStyle="1" w:styleId="2103">
    <w:name w:val="Нет списка2103"/>
    <w:next w:val="a2"/>
    <w:uiPriority w:val="99"/>
    <w:semiHidden/>
    <w:unhideWhenUsed/>
    <w:rsid w:val="001675ED"/>
  </w:style>
  <w:style w:type="table" w:customStyle="1" w:styleId="1812">
    <w:name w:val="Сетка таблицы181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a2"/>
    <w:uiPriority w:val="99"/>
    <w:semiHidden/>
    <w:unhideWhenUsed/>
    <w:rsid w:val="001675ED"/>
  </w:style>
  <w:style w:type="numbering" w:customStyle="1" w:styleId="343">
    <w:name w:val="Нет списка343"/>
    <w:next w:val="a2"/>
    <w:uiPriority w:val="99"/>
    <w:semiHidden/>
    <w:unhideWhenUsed/>
    <w:rsid w:val="001675ED"/>
  </w:style>
  <w:style w:type="numbering" w:customStyle="1" w:styleId="1163">
    <w:name w:val="Нет списка1163"/>
    <w:next w:val="a2"/>
    <w:uiPriority w:val="99"/>
    <w:semiHidden/>
    <w:unhideWhenUsed/>
    <w:rsid w:val="001675ED"/>
  </w:style>
  <w:style w:type="table" w:customStyle="1" w:styleId="1921">
    <w:name w:val="Сетка таблицы192"/>
    <w:basedOn w:val="a1"/>
    <w:next w:val="af7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a2"/>
    <w:uiPriority w:val="99"/>
    <w:semiHidden/>
    <w:unhideWhenUsed/>
    <w:rsid w:val="001675ED"/>
  </w:style>
  <w:style w:type="numbering" w:customStyle="1" w:styleId="2143">
    <w:name w:val="Нет списка2143"/>
    <w:next w:val="a2"/>
    <w:uiPriority w:val="99"/>
    <w:semiHidden/>
    <w:unhideWhenUsed/>
    <w:rsid w:val="001675ED"/>
  </w:style>
  <w:style w:type="numbering" w:customStyle="1" w:styleId="3530">
    <w:name w:val="Нет списка353"/>
    <w:next w:val="a2"/>
    <w:uiPriority w:val="99"/>
    <w:semiHidden/>
    <w:unhideWhenUsed/>
    <w:rsid w:val="001675ED"/>
  </w:style>
  <w:style w:type="numbering" w:customStyle="1" w:styleId="1243">
    <w:name w:val="Нет списка1243"/>
    <w:next w:val="a2"/>
    <w:uiPriority w:val="99"/>
    <w:semiHidden/>
    <w:unhideWhenUsed/>
    <w:rsid w:val="001675ED"/>
  </w:style>
  <w:style w:type="numbering" w:customStyle="1" w:styleId="2153">
    <w:name w:val="Нет списка2153"/>
    <w:next w:val="a2"/>
    <w:uiPriority w:val="99"/>
    <w:semiHidden/>
    <w:unhideWhenUsed/>
    <w:rsid w:val="001675ED"/>
  </w:style>
  <w:style w:type="numbering" w:customStyle="1" w:styleId="443">
    <w:name w:val="Нет списка443"/>
    <w:next w:val="a2"/>
    <w:uiPriority w:val="99"/>
    <w:semiHidden/>
    <w:unhideWhenUsed/>
    <w:rsid w:val="001675ED"/>
  </w:style>
  <w:style w:type="numbering" w:customStyle="1" w:styleId="1343">
    <w:name w:val="Нет списка1343"/>
    <w:next w:val="a2"/>
    <w:uiPriority w:val="99"/>
    <w:semiHidden/>
    <w:unhideWhenUsed/>
    <w:rsid w:val="001675ED"/>
  </w:style>
  <w:style w:type="numbering" w:customStyle="1" w:styleId="2243">
    <w:name w:val="Нет списка2243"/>
    <w:next w:val="a2"/>
    <w:uiPriority w:val="99"/>
    <w:semiHidden/>
    <w:unhideWhenUsed/>
    <w:rsid w:val="001675ED"/>
  </w:style>
  <w:style w:type="numbering" w:customStyle="1" w:styleId="543">
    <w:name w:val="Нет списка543"/>
    <w:next w:val="a2"/>
    <w:uiPriority w:val="99"/>
    <w:semiHidden/>
    <w:unhideWhenUsed/>
    <w:rsid w:val="001675ED"/>
  </w:style>
  <w:style w:type="numbering" w:customStyle="1" w:styleId="1443">
    <w:name w:val="Нет списка1443"/>
    <w:next w:val="a2"/>
    <w:uiPriority w:val="99"/>
    <w:semiHidden/>
    <w:unhideWhenUsed/>
    <w:rsid w:val="001675ED"/>
  </w:style>
  <w:style w:type="numbering" w:customStyle="1" w:styleId="2343">
    <w:name w:val="Нет списка2343"/>
    <w:next w:val="a2"/>
    <w:uiPriority w:val="99"/>
    <w:semiHidden/>
    <w:unhideWhenUsed/>
    <w:rsid w:val="001675ED"/>
  </w:style>
  <w:style w:type="numbering" w:customStyle="1" w:styleId="111113">
    <w:name w:val="Нет списка111113"/>
    <w:next w:val="a2"/>
    <w:uiPriority w:val="99"/>
    <w:semiHidden/>
    <w:unhideWhenUsed/>
    <w:rsid w:val="001675ED"/>
  </w:style>
  <w:style w:type="table" w:customStyle="1" w:styleId="-342">
    <w:name w:val="Светлая заливка - Акцент 342"/>
    <w:basedOn w:val="a1"/>
    <w:next w:val="-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a1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a2"/>
    <w:uiPriority w:val="99"/>
    <w:semiHidden/>
    <w:unhideWhenUsed/>
    <w:rsid w:val="001675ED"/>
  </w:style>
  <w:style w:type="numbering" w:customStyle="1" w:styleId="372">
    <w:name w:val="Нет списка372"/>
    <w:next w:val="a2"/>
    <w:uiPriority w:val="99"/>
    <w:semiHidden/>
    <w:unhideWhenUsed/>
    <w:rsid w:val="001675ED"/>
  </w:style>
  <w:style w:type="numbering" w:customStyle="1" w:styleId="1182">
    <w:name w:val="Нет списка1182"/>
    <w:next w:val="a2"/>
    <w:uiPriority w:val="99"/>
    <w:semiHidden/>
    <w:unhideWhenUsed/>
    <w:rsid w:val="001675ED"/>
  </w:style>
  <w:style w:type="numbering" w:customStyle="1" w:styleId="1192">
    <w:name w:val="Нет списка1192"/>
    <w:next w:val="a2"/>
    <w:uiPriority w:val="99"/>
    <w:semiHidden/>
    <w:unhideWhenUsed/>
    <w:rsid w:val="001675ED"/>
  </w:style>
  <w:style w:type="numbering" w:customStyle="1" w:styleId="11122">
    <w:name w:val="Нет списка11122"/>
    <w:next w:val="a2"/>
    <w:uiPriority w:val="99"/>
    <w:semiHidden/>
    <w:unhideWhenUsed/>
    <w:rsid w:val="001675ED"/>
  </w:style>
  <w:style w:type="numbering" w:customStyle="1" w:styleId="2162">
    <w:name w:val="Нет списка2162"/>
    <w:next w:val="a2"/>
    <w:uiPriority w:val="99"/>
    <w:semiHidden/>
    <w:unhideWhenUsed/>
    <w:rsid w:val="001675ED"/>
  </w:style>
  <w:style w:type="numbering" w:customStyle="1" w:styleId="382">
    <w:name w:val="Нет списка382"/>
    <w:next w:val="a2"/>
    <w:uiPriority w:val="99"/>
    <w:semiHidden/>
    <w:unhideWhenUsed/>
    <w:rsid w:val="001675ED"/>
  </w:style>
  <w:style w:type="numbering" w:customStyle="1" w:styleId="1252">
    <w:name w:val="Нет списка1252"/>
    <w:next w:val="a2"/>
    <w:uiPriority w:val="99"/>
    <w:semiHidden/>
    <w:unhideWhenUsed/>
    <w:rsid w:val="001675ED"/>
  </w:style>
  <w:style w:type="numbering" w:customStyle="1" w:styleId="2172">
    <w:name w:val="Нет списка2172"/>
    <w:next w:val="a2"/>
    <w:uiPriority w:val="99"/>
    <w:semiHidden/>
    <w:unhideWhenUsed/>
    <w:rsid w:val="001675ED"/>
  </w:style>
  <w:style w:type="numbering" w:customStyle="1" w:styleId="4520">
    <w:name w:val="Нет списка452"/>
    <w:next w:val="a2"/>
    <w:uiPriority w:val="99"/>
    <w:semiHidden/>
    <w:unhideWhenUsed/>
    <w:rsid w:val="001675ED"/>
  </w:style>
  <w:style w:type="numbering" w:customStyle="1" w:styleId="1352">
    <w:name w:val="Нет списка1352"/>
    <w:next w:val="a2"/>
    <w:uiPriority w:val="99"/>
    <w:semiHidden/>
    <w:unhideWhenUsed/>
    <w:rsid w:val="001675ED"/>
  </w:style>
  <w:style w:type="numbering" w:customStyle="1" w:styleId="2252">
    <w:name w:val="Нет списка2252"/>
    <w:next w:val="a2"/>
    <w:uiPriority w:val="99"/>
    <w:semiHidden/>
    <w:unhideWhenUsed/>
    <w:rsid w:val="001675ED"/>
  </w:style>
  <w:style w:type="numbering" w:customStyle="1" w:styleId="552">
    <w:name w:val="Нет списка552"/>
    <w:next w:val="a2"/>
    <w:uiPriority w:val="99"/>
    <w:semiHidden/>
    <w:unhideWhenUsed/>
    <w:rsid w:val="001675ED"/>
  </w:style>
  <w:style w:type="numbering" w:customStyle="1" w:styleId="1452">
    <w:name w:val="Нет списка1452"/>
    <w:next w:val="a2"/>
    <w:uiPriority w:val="99"/>
    <w:semiHidden/>
    <w:unhideWhenUsed/>
    <w:rsid w:val="001675ED"/>
  </w:style>
  <w:style w:type="numbering" w:customStyle="1" w:styleId="2352">
    <w:name w:val="Нет списка2352"/>
    <w:next w:val="a2"/>
    <w:uiPriority w:val="99"/>
    <w:semiHidden/>
    <w:unhideWhenUsed/>
    <w:rsid w:val="001675ED"/>
  </w:style>
  <w:style w:type="numbering" w:customStyle="1" w:styleId="6120">
    <w:name w:val="Нет списка612"/>
    <w:next w:val="a2"/>
    <w:uiPriority w:val="99"/>
    <w:semiHidden/>
    <w:unhideWhenUsed/>
    <w:rsid w:val="001675ED"/>
  </w:style>
  <w:style w:type="numbering" w:customStyle="1" w:styleId="15120">
    <w:name w:val="Нет списка1512"/>
    <w:next w:val="a2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a2"/>
    <w:uiPriority w:val="99"/>
    <w:semiHidden/>
    <w:unhideWhenUsed/>
    <w:rsid w:val="001675ED"/>
  </w:style>
  <w:style w:type="numbering" w:customStyle="1" w:styleId="2412">
    <w:name w:val="Нет списка2412"/>
    <w:next w:val="a2"/>
    <w:uiPriority w:val="99"/>
    <w:semiHidden/>
    <w:unhideWhenUsed/>
    <w:rsid w:val="001675ED"/>
  </w:style>
  <w:style w:type="numbering" w:customStyle="1" w:styleId="31121">
    <w:name w:val="Нет списка3112"/>
    <w:next w:val="a2"/>
    <w:uiPriority w:val="99"/>
    <w:semiHidden/>
    <w:unhideWhenUsed/>
    <w:rsid w:val="001675ED"/>
  </w:style>
  <w:style w:type="numbering" w:customStyle="1" w:styleId="12112">
    <w:name w:val="Нет списка12112"/>
    <w:next w:val="a2"/>
    <w:uiPriority w:val="99"/>
    <w:semiHidden/>
    <w:unhideWhenUsed/>
    <w:rsid w:val="001675ED"/>
  </w:style>
  <w:style w:type="numbering" w:customStyle="1" w:styleId="21112">
    <w:name w:val="Нет списка21112"/>
    <w:next w:val="a2"/>
    <w:uiPriority w:val="99"/>
    <w:semiHidden/>
    <w:unhideWhenUsed/>
    <w:rsid w:val="001675ED"/>
  </w:style>
  <w:style w:type="numbering" w:customStyle="1" w:styleId="4112">
    <w:name w:val="Нет списка4112"/>
    <w:next w:val="a2"/>
    <w:uiPriority w:val="99"/>
    <w:semiHidden/>
    <w:unhideWhenUsed/>
    <w:rsid w:val="001675ED"/>
  </w:style>
  <w:style w:type="numbering" w:customStyle="1" w:styleId="13112">
    <w:name w:val="Нет списка13112"/>
    <w:next w:val="a2"/>
    <w:uiPriority w:val="99"/>
    <w:semiHidden/>
    <w:unhideWhenUsed/>
    <w:rsid w:val="001675ED"/>
  </w:style>
  <w:style w:type="numbering" w:customStyle="1" w:styleId="22112">
    <w:name w:val="Нет списка22112"/>
    <w:next w:val="a2"/>
    <w:uiPriority w:val="99"/>
    <w:semiHidden/>
    <w:unhideWhenUsed/>
    <w:rsid w:val="001675ED"/>
  </w:style>
  <w:style w:type="numbering" w:customStyle="1" w:styleId="5112">
    <w:name w:val="Нет списка5112"/>
    <w:next w:val="a2"/>
    <w:uiPriority w:val="99"/>
    <w:semiHidden/>
    <w:unhideWhenUsed/>
    <w:rsid w:val="001675ED"/>
  </w:style>
  <w:style w:type="numbering" w:customStyle="1" w:styleId="14112">
    <w:name w:val="Нет списка14112"/>
    <w:next w:val="a2"/>
    <w:uiPriority w:val="99"/>
    <w:semiHidden/>
    <w:unhideWhenUsed/>
    <w:rsid w:val="001675ED"/>
  </w:style>
  <w:style w:type="numbering" w:customStyle="1" w:styleId="23112">
    <w:name w:val="Нет списка23112"/>
    <w:next w:val="a2"/>
    <w:uiPriority w:val="99"/>
    <w:semiHidden/>
    <w:unhideWhenUsed/>
    <w:rsid w:val="001675ED"/>
  </w:style>
  <w:style w:type="numbering" w:customStyle="1" w:styleId="7120">
    <w:name w:val="Нет списка712"/>
    <w:next w:val="a2"/>
    <w:uiPriority w:val="99"/>
    <w:semiHidden/>
    <w:unhideWhenUsed/>
    <w:rsid w:val="001675ED"/>
  </w:style>
  <w:style w:type="numbering" w:customStyle="1" w:styleId="16120">
    <w:name w:val="Нет списка1612"/>
    <w:next w:val="a2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a2"/>
    <w:uiPriority w:val="99"/>
    <w:semiHidden/>
    <w:unhideWhenUsed/>
    <w:rsid w:val="001675ED"/>
  </w:style>
  <w:style w:type="numbering" w:customStyle="1" w:styleId="25120">
    <w:name w:val="Нет списка2512"/>
    <w:next w:val="a2"/>
    <w:uiPriority w:val="99"/>
    <w:semiHidden/>
    <w:unhideWhenUsed/>
    <w:rsid w:val="001675ED"/>
  </w:style>
  <w:style w:type="numbering" w:customStyle="1" w:styleId="32120">
    <w:name w:val="Нет списка3212"/>
    <w:next w:val="a2"/>
    <w:uiPriority w:val="99"/>
    <w:semiHidden/>
    <w:unhideWhenUsed/>
    <w:rsid w:val="001675ED"/>
  </w:style>
  <w:style w:type="numbering" w:customStyle="1" w:styleId="12212">
    <w:name w:val="Нет списка12212"/>
    <w:next w:val="a2"/>
    <w:uiPriority w:val="99"/>
    <w:semiHidden/>
    <w:unhideWhenUsed/>
    <w:rsid w:val="001675ED"/>
  </w:style>
  <w:style w:type="numbering" w:customStyle="1" w:styleId="21212">
    <w:name w:val="Нет списка21212"/>
    <w:next w:val="a2"/>
    <w:uiPriority w:val="99"/>
    <w:semiHidden/>
    <w:unhideWhenUsed/>
    <w:rsid w:val="001675ED"/>
  </w:style>
  <w:style w:type="numbering" w:customStyle="1" w:styleId="4212">
    <w:name w:val="Нет списка4212"/>
    <w:next w:val="a2"/>
    <w:uiPriority w:val="99"/>
    <w:semiHidden/>
    <w:unhideWhenUsed/>
    <w:rsid w:val="001675ED"/>
  </w:style>
  <w:style w:type="numbering" w:customStyle="1" w:styleId="13212">
    <w:name w:val="Нет списка13212"/>
    <w:next w:val="a2"/>
    <w:uiPriority w:val="99"/>
    <w:semiHidden/>
    <w:unhideWhenUsed/>
    <w:rsid w:val="001675ED"/>
  </w:style>
  <w:style w:type="numbering" w:customStyle="1" w:styleId="22212">
    <w:name w:val="Нет списка22212"/>
    <w:next w:val="a2"/>
    <w:uiPriority w:val="99"/>
    <w:semiHidden/>
    <w:unhideWhenUsed/>
    <w:rsid w:val="001675ED"/>
  </w:style>
  <w:style w:type="numbering" w:customStyle="1" w:styleId="5212">
    <w:name w:val="Нет списка5212"/>
    <w:next w:val="a2"/>
    <w:uiPriority w:val="99"/>
    <w:semiHidden/>
    <w:unhideWhenUsed/>
    <w:rsid w:val="001675ED"/>
  </w:style>
  <w:style w:type="numbering" w:customStyle="1" w:styleId="14212">
    <w:name w:val="Нет списка14212"/>
    <w:next w:val="a2"/>
    <w:uiPriority w:val="99"/>
    <w:semiHidden/>
    <w:unhideWhenUsed/>
    <w:rsid w:val="001675ED"/>
  </w:style>
  <w:style w:type="numbering" w:customStyle="1" w:styleId="23212">
    <w:name w:val="Нет списка23212"/>
    <w:next w:val="a2"/>
    <w:uiPriority w:val="99"/>
    <w:semiHidden/>
    <w:unhideWhenUsed/>
    <w:rsid w:val="001675ED"/>
  </w:style>
  <w:style w:type="numbering" w:customStyle="1" w:styleId="8120">
    <w:name w:val="Нет списка812"/>
    <w:next w:val="a2"/>
    <w:uiPriority w:val="99"/>
    <w:semiHidden/>
    <w:unhideWhenUsed/>
    <w:rsid w:val="001675ED"/>
  </w:style>
  <w:style w:type="numbering" w:customStyle="1" w:styleId="17120">
    <w:name w:val="Нет списка1712"/>
    <w:next w:val="a2"/>
    <w:uiPriority w:val="99"/>
    <w:semiHidden/>
    <w:unhideWhenUsed/>
    <w:rsid w:val="001675ED"/>
  </w:style>
  <w:style w:type="numbering" w:customStyle="1" w:styleId="9120">
    <w:name w:val="Нет списка912"/>
    <w:next w:val="a2"/>
    <w:uiPriority w:val="99"/>
    <w:semiHidden/>
    <w:unhideWhenUsed/>
    <w:rsid w:val="001675ED"/>
  </w:style>
  <w:style w:type="numbering" w:customStyle="1" w:styleId="18120">
    <w:name w:val="Нет списка1812"/>
    <w:next w:val="a2"/>
    <w:uiPriority w:val="99"/>
    <w:semiHidden/>
    <w:unhideWhenUsed/>
    <w:rsid w:val="001675ED"/>
  </w:style>
  <w:style w:type="numbering" w:customStyle="1" w:styleId="11412">
    <w:name w:val="Нет списка11412"/>
    <w:next w:val="a2"/>
    <w:uiPriority w:val="99"/>
    <w:semiHidden/>
    <w:unhideWhenUsed/>
    <w:rsid w:val="001675ED"/>
  </w:style>
  <w:style w:type="numbering" w:customStyle="1" w:styleId="26120">
    <w:name w:val="Нет списка2612"/>
    <w:next w:val="a2"/>
    <w:uiPriority w:val="99"/>
    <w:semiHidden/>
    <w:unhideWhenUsed/>
    <w:rsid w:val="001675ED"/>
  </w:style>
  <w:style w:type="numbering" w:customStyle="1" w:styleId="33120">
    <w:name w:val="Нет списка3312"/>
    <w:next w:val="a2"/>
    <w:uiPriority w:val="99"/>
    <w:semiHidden/>
    <w:unhideWhenUsed/>
    <w:rsid w:val="001675ED"/>
  </w:style>
  <w:style w:type="numbering" w:customStyle="1" w:styleId="12312">
    <w:name w:val="Нет списка12312"/>
    <w:next w:val="a2"/>
    <w:uiPriority w:val="99"/>
    <w:semiHidden/>
    <w:unhideWhenUsed/>
    <w:rsid w:val="001675ED"/>
  </w:style>
  <w:style w:type="numbering" w:customStyle="1" w:styleId="21312">
    <w:name w:val="Нет списка21312"/>
    <w:next w:val="a2"/>
    <w:uiPriority w:val="99"/>
    <w:semiHidden/>
    <w:unhideWhenUsed/>
    <w:rsid w:val="001675ED"/>
  </w:style>
  <w:style w:type="numbering" w:customStyle="1" w:styleId="4312">
    <w:name w:val="Нет списка4312"/>
    <w:next w:val="a2"/>
    <w:uiPriority w:val="99"/>
    <w:semiHidden/>
    <w:unhideWhenUsed/>
    <w:rsid w:val="001675ED"/>
  </w:style>
  <w:style w:type="numbering" w:customStyle="1" w:styleId="13312">
    <w:name w:val="Нет списка13312"/>
    <w:next w:val="a2"/>
    <w:uiPriority w:val="99"/>
    <w:semiHidden/>
    <w:unhideWhenUsed/>
    <w:rsid w:val="001675ED"/>
  </w:style>
  <w:style w:type="numbering" w:customStyle="1" w:styleId="22312">
    <w:name w:val="Нет списка22312"/>
    <w:next w:val="a2"/>
    <w:uiPriority w:val="99"/>
    <w:semiHidden/>
    <w:unhideWhenUsed/>
    <w:rsid w:val="001675ED"/>
  </w:style>
  <w:style w:type="numbering" w:customStyle="1" w:styleId="5312">
    <w:name w:val="Нет списка5312"/>
    <w:next w:val="a2"/>
    <w:uiPriority w:val="99"/>
    <w:semiHidden/>
    <w:unhideWhenUsed/>
    <w:rsid w:val="001675ED"/>
  </w:style>
  <w:style w:type="numbering" w:customStyle="1" w:styleId="14312">
    <w:name w:val="Нет списка14312"/>
    <w:next w:val="a2"/>
    <w:uiPriority w:val="99"/>
    <w:semiHidden/>
    <w:unhideWhenUsed/>
    <w:rsid w:val="001675ED"/>
  </w:style>
  <w:style w:type="numbering" w:customStyle="1" w:styleId="23312">
    <w:name w:val="Нет списка23312"/>
    <w:next w:val="a2"/>
    <w:uiPriority w:val="99"/>
    <w:semiHidden/>
    <w:unhideWhenUsed/>
    <w:rsid w:val="001675ED"/>
  </w:style>
  <w:style w:type="numbering" w:customStyle="1" w:styleId="10120">
    <w:name w:val="Нет списка1012"/>
    <w:next w:val="a2"/>
    <w:uiPriority w:val="99"/>
    <w:semiHidden/>
    <w:unhideWhenUsed/>
    <w:rsid w:val="001675ED"/>
  </w:style>
  <w:style w:type="numbering" w:customStyle="1" w:styleId="1912">
    <w:name w:val="Нет списка1912"/>
    <w:next w:val="a2"/>
    <w:uiPriority w:val="99"/>
    <w:semiHidden/>
    <w:unhideWhenUsed/>
    <w:rsid w:val="001675ED"/>
  </w:style>
  <w:style w:type="numbering" w:customStyle="1" w:styleId="2712">
    <w:name w:val="Нет списка2712"/>
    <w:next w:val="a2"/>
    <w:uiPriority w:val="99"/>
    <w:semiHidden/>
    <w:unhideWhenUsed/>
    <w:rsid w:val="001675ED"/>
  </w:style>
  <w:style w:type="numbering" w:customStyle="1" w:styleId="2012">
    <w:name w:val="Нет списка2012"/>
    <w:next w:val="a2"/>
    <w:uiPriority w:val="99"/>
    <w:semiHidden/>
    <w:unhideWhenUsed/>
    <w:rsid w:val="001675ED"/>
  </w:style>
  <w:style w:type="numbering" w:customStyle="1" w:styleId="11012">
    <w:name w:val="Нет списка11012"/>
    <w:next w:val="a2"/>
    <w:uiPriority w:val="99"/>
    <w:semiHidden/>
    <w:unhideWhenUsed/>
    <w:rsid w:val="001675ED"/>
  </w:style>
  <w:style w:type="numbering" w:customStyle="1" w:styleId="2812">
    <w:name w:val="Нет списка2812"/>
    <w:next w:val="a2"/>
    <w:uiPriority w:val="99"/>
    <w:semiHidden/>
    <w:unhideWhenUsed/>
    <w:rsid w:val="001675ED"/>
  </w:style>
  <w:style w:type="numbering" w:customStyle="1" w:styleId="2912">
    <w:name w:val="Нет списка2912"/>
    <w:next w:val="a2"/>
    <w:uiPriority w:val="99"/>
    <w:semiHidden/>
    <w:unhideWhenUsed/>
    <w:rsid w:val="001675ED"/>
  </w:style>
  <w:style w:type="numbering" w:customStyle="1" w:styleId="11512">
    <w:name w:val="Нет списка11512"/>
    <w:next w:val="a2"/>
    <w:uiPriority w:val="99"/>
    <w:semiHidden/>
    <w:unhideWhenUsed/>
    <w:rsid w:val="001675ED"/>
  </w:style>
  <w:style w:type="numbering" w:customStyle="1" w:styleId="21012">
    <w:name w:val="Нет списка21012"/>
    <w:next w:val="a2"/>
    <w:uiPriority w:val="99"/>
    <w:semiHidden/>
    <w:unhideWhenUsed/>
    <w:rsid w:val="001675ED"/>
  </w:style>
  <w:style w:type="numbering" w:customStyle="1" w:styleId="3012">
    <w:name w:val="Нет списка3012"/>
    <w:next w:val="a2"/>
    <w:uiPriority w:val="99"/>
    <w:semiHidden/>
    <w:unhideWhenUsed/>
    <w:rsid w:val="001675ED"/>
  </w:style>
  <w:style w:type="numbering" w:customStyle="1" w:styleId="3412">
    <w:name w:val="Нет списка3412"/>
    <w:next w:val="a2"/>
    <w:uiPriority w:val="99"/>
    <w:semiHidden/>
    <w:unhideWhenUsed/>
    <w:rsid w:val="001675ED"/>
  </w:style>
  <w:style w:type="numbering" w:customStyle="1" w:styleId="11612">
    <w:name w:val="Нет списка11612"/>
    <w:next w:val="a2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a2"/>
    <w:uiPriority w:val="99"/>
    <w:semiHidden/>
    <w:unhideWhenUsed/>
    <w:rsid w:val="001675ED"/>
  </w:style>
  <w:style w:type="numbering" w:customStyle="1" w:styleId="21412">
    <w:name w:val="Нет списка21412"/>
    <w:next w:val="a2"/>
    <w:uiPriority w:val="99"/>
    <w:semiHidden/>
    <w:unhideWhenUsed/>
    <w:rsid w:val="001675ED"/>
  </w:style>
  <w:style w:type="numbering" w:customStyle="1" w:styleId="3512">
    <w:name w:val="Нет списка3512"/>
    <w:next w:val="a2"/>
    <w:uiPriority w:val="99"/>
    <w:semiHidden/>
    <w:unhideWhenUsed/>
    <w:rsid w:val="001675ED"/>
  </w:style>
  <w:style w:type="numbering" w:customStyle="1" w:styleId="12412">
    <w:name w:val="Нет списка12412"/>
    <w:next w:val="a2"/>
    <w:uiPriority w:val="99"/>
    <w:semiHidden/>
    <w:unhideWhenUsed/>
    <w:rsid w:val="001675ED"/>
  </w:style>
  <w:style w:type="numbering" w:customStyle="1" w:styleId="21512">
    <w:name w:val="Нет списка21512"/>
    <w:next w:val="a2"/>
    <w:uiPriority w:val="99"/>
    <w:semiHidden/>
    <w:unhideWhenUsed/>
    <w:rsid w:val="001675ED"/>
  </w:style>
  <w:style w:type="numbering" w:customStyle="1" w:styleId="4412">
    <w:name w:val="Нет списка4412"/>
    <w:next w:val="a2"/>
    <w:uiPriority w:val="99"/>
    <w:semiHidden/>
    <w:unhideWhenUsed/>
    <w:rsid w:val="001675ED"/>
  </w:style>
  <w:style w:type="numbering" w:customStyle="1" w:styleId="13412">
    <w:name w:val="Нет списка13412"/>
    <w:next w:val="a2"/>
    <w:uiPriority w:val="99"/>
    <w:semiHidden/>
    <w:unhideWhenUsed/>
    <w:rsid w:val="001675ED"/>
  </w:style>
  <w:style w:type="numbering" w:customStyle="1" w:styleId="22412">
    <w:name w:val="Нет списка22412"/>
    <w:next w:val="a2"/>
    <w:uiPriority w:val="99"/>
    <w:semiHidden/>
    <w:unhideWhenUsed/>
    <w:rsid w:val="001675ED"/>
  </w:style>
  <w:style w:type="numbering" w:customStyle="1" w:styleId="5412">
    <w:name w:val="Нет списка5412"/>
    <w:next w:val="a2"/>
    <w:uiPriority w:val="99"/>
    <w:semiHidden/>
    <w:unhideWhenUsed/>
    <w:rsid w:val="001675ED"/>
  </w:style>
  <w:style w:type="numbering" w:customStyle="1" w:styleId="14412">
    <w:name w:val="Нет списка14412"/>
    <w:next w:val="a2"/>
    <w:uiPriority w:val="99"/>
    <w:semiHidden/>
    <w:unhideWhenUsed/>
    <w:rsid w:val="001675ED"/>
  </w:style>
  <w:style w:type="numbering" w:customStyle="1" w:styleId="23412">
    <w:name w:val="Нет списка23412"/>
    <w:next w:val="a2"/>
    <w:uiPriority w:val="99"/>
    <w:semiHidden/>
    <w:unhideWhenUsed/>
    <w:rsid w:val="001675ED"/>
  </w:style>
  <w:style w:type="numbering" w:customStyle="1" w:styleId="1111111">
    <w:name w:val="Нет списка1111111"/>
    <w:next w:val="a2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a2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a2"/>
    <w:uiPriority w:val="99"/>
    <w:semiHidden/>
    <w:unhideWhenUsed/>
    <w:rsid w:val="001675ED"/>
  </w:style>
  <w:style w:type="numbering" w:customStyle="1" w:styleId="1201">
    <w:name w:val="Нет списка1201"/>
    <w:next w:val="a2"/>
    <w:uiPriority w:val="99"/>
    <w:semiHidden/>
    <w:unhideWhenUsed/>
    <w:rsid w:val="001675ED"/>
  </w:style>
  <w:style w:type="numbering" w:customStyle="1" w:styleId="11101">
    <w:name w:val="Нет списка11101"/>
    <w:next w:val="a2"/>
    <w:uiPriority w:val="99"/>
    <w:semiHidden/>
    <w:unhideWhenUsed/>
    <w:rsid w:val="001675ED"/>
  </w:style>
  <w:style w:type="numbering" w:customStyle="1" w:styleId="11131">
    <w:name w:val="Нет списка11131"/>
    <w:next w:val="a2"/>
    <w:uiPriority w:val="99"/>
    <w:semiHidden/>
    <w:unhideWhenUsed/>
    <w:rsid w:val="001675ED"/>
  </w:style>
  <w:style w:type="numbering" w:customStyle="1" w:styleId="2181">
    <w:name w:val="Нет списка2181"/>
    <w:next w:val="a2"/>
    <w:uiPriority w:val="99"/>
    <w:semiHidden/>
    <w:unhideWhenUsed/>
    <w:rsid w:val="001675ED"/>
  </w:style>
  <w:style w:type="table" w:customStyle="1" w:styleId="11010">
    <w:name w:val="Сетка таблицы1101"/>
    <w:basedOn w:val="a1"/>
    <w:next w:val="af7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a2"/>
    <w:uiPriority w:val="99"/>
    <w:semiHidden/>
    <w:unhideWhenUsed/>
    <w:rsid w:val="001675ED"/>
  </w:style>
  <w:style w:type="numbering" w:customStyle="1" w:styleId="1261">
    <w:name w:val="Нет списка1261"/>
    <w:next w:val="a2"/>
    <w:uiPriority w:val="99"/>
    <w:semiHidden/>
    <w:unhideWhenUsed/>
    <w:rsid w:val="001675ED"/>
  </w:style>
  <w:style w:type="numbering" w:customStyle="1" w:styleId="2191">
    <w:name w:val="Нет списка2191"/>
    <w:next w:val="a2"/>
    <w:uiPriority w:val="99"/>
    <w:semiHidden/>
    <w:unhideWhenUsed/>
    <w:rsid w:val="001675ED"/>
  </w:style>
  <w:style w:type="table" w:customStyle="1" w:styleId="11114">
    <w:name w:val="Сетка таблицы1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1">
    <w:name w:val="Сетка таблицы5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0">
    <w:name w:val="Сетка таблицы6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0">
    <w:name w:val="Сетка таблицы71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a2"/>
    <w:uiPriority w:val="99"/>
    <w:semiHidden/>
    <w:unhideWhenUsed/>
    <w:rsid w:val="001675ED"/>
  </w:style>
  <w:style w:type="numbering" w:customStyle="1" w:styleId="1361">
    <w:name w:val="Нет списка1361"/>
    <w:next w:val="a2"/>
    <w:uiPriority w:val="99"/>
    <w:semiHidden/>
    <w:unhideWhenUsed/>
    <w:rsid w:val="001675ED"/>
  </w:style>
  <w:style w:type="numbering" w:customStyle="1" w:styleId="2261">
    <w:name w:val="Нет списка2261"/>
    <w:next w:val="a2"/>
    <w:uiPriority w:val="99"/>
    <w:semiHidden/>
    <w:unhideWhenUsed/>
    <w:rsid w:val="001675ED"/>
  </w:style>
  <w:style w:type="table" w:customStyle="1" w:styleId="12113">
    <w:name w:val="Сетка таблицы1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1">
    <w:name w:val="Сетка таблицы5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a2"/>
    <w:uiPriority w:val="99"/>
    <w:semiHidden/>
    <w:unhideWhenUsed/>
    <w:rsid w:val="001675ED"/>
  </w:style>
  <w:style w:type="numbering" w:customStyle="1" w:styleId="1461">
    <w:name w:val="Нет списка1461"/>
    <w:next w:val="a2"/>
    <w:uiPriority w:val="99"/>
    <w:semiHidden/>
    <w:unhideWhenUsed/>
    <w:rsid w:val="001675ED"/>
  </w:style>
  <w:style w:type="numbering" w:customStyle="1" w:styleId="2361">
    <w:name w:val="Нет списка2361"/>
    <w:next w:val="a2"/>
    <w:uiPriority w:val="99"/>
    <w:semiHidden/>
    <w:unhideWhenUsed/>
    <w:rsid w:val="001675ED"/>
  </w:style>
  <w:style w:type="table" w:customStyle="1" w:styleId="13113">
    <w:name w:val="Сетка таблицы1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1">
    <w:name w:val="Сетка таблицы4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a2"/>
    <w:uiPriority w:val="99"/>
    <w:semiHidden/>
    <w:unhideWhenUsed/>
    <w:rsid w:val="001675ED"/>
  </w:style>
  <w:style w:type="numbering" w:customStyle="1" w:styleId="15210">
    <w:name w:val="Нет списка1521"/>
    <w:next w:val="a2"/>
    <w:uiPriority w:val="99"/>
    <w:semiHidden/>
    <w:unhideWhenUsed/>
    <w:rsid w:val="001675ED"/>
  </w:style>
  <w:style w:type="table" w:customStyle="1" w:styleId="14110">
    <w:name w:val="Сетка таблицы14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a2"/>
    <w:uiPriority w:val="99"/>
    <w:semiHidden/>
    <w:unhideWhenUsed/>
    <w:rsid w:val="001675ED"/>
  </w:style>
  <w:style w:type="numbering" w:customStyle="1" w:styleId="24210">
    <w:name w:val="Нет списка2421"/>
    <w:next w:val="a2"/>
    <w:uiPriority w:val="99"/>
    <w:semiHidden/>
    <w:unhideWhenUsed/>
    <w:rsid w:val="001675ED"/>
  </w:style>
  <w:style w:type="numbering" w:customStyle="1" w:styleId="31210">
    <w:name w:val="Нет списка3121"/>
    <w:next w:val="a2"/>
    <w:uiPriority w:val="99"/>
    <w:semiHidden/>
    <w:unhideWhenUsed/>
    <w:rsid w:val="001675ED"/>
  </w:style>
  <w:style w:type="numbering" w:customStyle="1" w:styleId="121210">
    <w:name w:val="Нет списка12121"/>
    <w:next w:val="a2"/>
    <w:uiPriority w:val="99"/>
    <w:semiHidden/>
    <w:unhideWhenUsed/>
    <w:rsid w:val="001675ED"/>
  </w:style>
  <w:style w:type="numbering" w:customStyle="1" w:styleId="21121">
    <w:name w:val="Нет списка21121"/>
    <w:next w:val="a2"/>
    <w:uiPriority w:val="99"/>
    <w:semiHidden/>
    <w:unhideWhenUsed/>
    <w:rsid w:val="001675ED"/>
  </w:style>
  <w:style w:type="numbering" w:customStyle="1" w:styleId="41210">
    <w:name w:val="Нет списка4121"/>
    <w:next w:val="a2"/>
    <w:uiPriority w:val="99"/>
    <w:semiHidden/>
    <w:unhideWhenUsed/>
    <w:rsid w:val="001675ED"/>
  </w:style>
  <w:style w:type="numbering" w:customStyle="1" w:styleId="131210">
    <w:name w:val="Нет списка13121"/>
    <w:next w:val="a2"/>
    <w:uiPriority w:val="99"/>
    <w:semiHidden/>
    <w:unhideWhenUsed/>
    <w:rsid w:val="001675ED"/>
  </w:style>
  <w:style w:type="numbering" w:customStyle="1" w:styleId="221210">
    <w:name w:val="Нет списка22121"/>
    <w:next w:val="a2"/>
    <w:uiPriority w:val="99"/>
    <w:semiHidden/>
    <w:unhideWhenUsed/>
    <w:rsid w:val="001675ED"/>
  </w:style>
  <w:style w:type="numbering" w:customStyle="1" w:styleId="5121">
    <w:name w:val="Нет списка5121"/>
    <w:next w:val="a2"/>
    <w:uiPriority w:val="99"/>
    <w:semiHidden/>
    <w:unhideWhenUsed/>
    <w:rsid w:val="001675ED"/>
  </w:style>
  <w:style w:type="numbering" w:customStyle="1" w:styleId="14121">
    <w:name w:val="Нет списка14121"/>
    <w:next w:val="a2"/>
    <w:uiPriority w:val="99"/>
    <w:semiHidden/>
    <w:unhideWhenUsed/>
    <w:rsid w:val="001675ED"/>
  </w:style>
  <w:style w:type="numbering" w:customStyle="1" w:styleId="231210">
    <w:name w:val="Нет списка23121"/>
    <w:next w:val="a2"/>
    <w:uiPriority w:val="99"/>
    <w:semiHidden/>
    <w:unhideWhenUsed/>
    <w:rsid w:val="001675ED"/>
  </w:style>
  <w:style w:type="numbering" w:customStyle="1" w:styleId="7210">
    <w:name w:val="Нет списка721"/>
    <w:next w:val="a2"/>
    <w:uiPriority w:val="99"/>
    <w:semiHidden/>
    <w:unhideWhenUsed/>
    <w:rsid w:val="001675ED"/>
  </w:style>
  <w:style w:type="numbering" w:customStyle="1" w:styleId="1621">
    <w:name w:val="Нет списка1621"/>
    <w:next w:val="a2"/>
    <w:uiPriority w:val="99"/>
    <w:semiHidden/>
    <w:unhideWhenUsed/>
    <w:rsid w:val="001675ED"/>
  </w:style>
  <w:style w:type="table" w:customStyle="1" w:styleId="15111">
    <w:name w:val="Сетка таблицы15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a2"/>
    <w:uiPriority w:val="99"/>
    <w:semiHidden/>
    <w:unhideWhenUsed/>
    <w:rsid w:val="001675ED"/>
  </w:style>
  <w:style w:type="numbering" w:customStyle="1" w:styleId="25210">
    <w:name w:val="Нет списка2521"/>
    <w:next w:val="a2"/>
    <w:uiPriority w:val="99"/>
    <w:semiHidden/>
    <w:unhideWhenUsed/>
    <w:rsid w:val="001675ED"/>
  </w:style>
  <w:style w:type="numbering" w:customStyle="1" w:styleId="32210">
    <w:name w:val="Нет списка3221"/>
    <w:next w:val="a2"/>
    <w:uiPriority w:val="99"/>
    <w:semiHidden/>
    <w:unhideWhenUsed/>
    <w:rsid w:val="001675ED"/>
  </w:style>
  <w:style w:type="numbering" w:customStyle="1" w:styleId="12221">
    <w:name w:val="Нет списка12221"/>
    <w:next w:val="a2"/>
    <w:uiPriority w:val="99"/>
    <w:semiHidden/>
    <w:unhideWhenUsed/>
    <w:rsid w:val="001675ED"/>
  </w:style>
  <w:style w:type="numbering" w:customStyle="1" w:styleId="21221">
    <w:name w:val="Нет списка21221"/>
    <w:next w:val="a2"/>
    <w:uiPriority w:val="99"/>
    <w:semiHidden/>
    <w:unhideWhenUsed/>
    <w:rsid w:val="001675ED"/>
  </w:style>
  <w:style w:type="numbering" w:customStyle="1" w:styleId="4221">
    <w:name w:val="Нет списка4221"/>
    <w:next w:val="a2"/>
    <w:uiPriority w:val="99"/>
    <w:semiHidden/>
    <w:unhideWhenUsed/>
    <w:rsid w:val="001675ED"/>
  </w:style>
  <w:style w:type="numbering" w:customStyle="1" w:styleId="13221">
    <w:name w:val="Нет списка13221"/>
    <w:next w:val="a2"/>
    <w:uiPriority w:val="99"/>
    <w:semiHidden/>
    <w:unhideWhenUsed/>
    <w:rsid w:val="001675ED"/>
  </w:style>
  <w:style w:type="numbering" w:customStyle="1" w:styleId="22221">
    <w:name w:val="Нет списка22221"/>
    <w:next w:val="a2"/>
    <w:uiPriority w:val="99"/>
    <w:semiHidden/>
    <w:unhideWhenUsed/>
    <w:rsid w:val="001675ED"/>
  </w:style>
  <w:style w:type="numbering" w:customStyle="1" w:styleId="5221">
    <w:name w:val="Нет списка5221"/>
    <w:next w:val="a2"/>
    <w:uiPriority w:val="99"/>
    <w:semiHidden/>
    <w:unhideWhenUsed/>
    <w:rsid w:val="001675ED"/>
  </w:style>
  <w:style w:type="numbering" w:customStyle="1" w:styleId="14221">
    <w:name w:val="Нет списка14221"/>
    <w:next w:val="a2"/>
    <w:uiPriority w:val="99"/>
    <w:semiHidden/>
    <w:unhideWhenUsed/>
    <w:rsid w:val="001675ED"/>
  </w:style>
  <w:style w:type="numbering" w:customStyle="1" w:styleId="23221">
    <w:name w:val="Нет списка23221"/>
    <w:next w:val="a2"/>
    <w:uiPriority w:val="99"/>
    <w:semiHidden/>
    <w:unhideWhenUsed/>
    <w:rsid w:val="001675ED"/>
  </w:style>
  <w:style w:type="numbering" w:customStyle="1" w:styleId="821">
    <w:name w:val="Нет списка821"/>
    <w:next w:val="a2"/>
    <w:uiPriority w:val="99"/>
    <w:semiHidden/>
    <w:unhideWhenUsed/>
    <w:rsid w:val="001675ED"/>
  </w:style>
  <w:style w:type="numbering" w:customStyle="1" w:styleId="1721">
    <w:name w:val="Нет списка1721"/>
    <w:next w:val="a2"/>
    <w:uiPriority w:val="99"/>
    <w:semiHidden/>
    <w:unhideWhenUsed/>
    <w:rsid w:val="001675ED"/>
  </w:style>
  <w:style w:type="numbering" w:customStyle="1" w:styleId="921">
    <w:name w:val="Нет списка921"/>
    <w:next w:val="a2"/>
    <w:uiPriority w:val="99"/>
    <w:semiHidden/>
    <w:unhideWhenUsed/>
    <w:rsid w:val="001675ED"/>
  </w:style>
  <w:style w:type="numbering" w:customStyle="1" w:styleId="1821">
    <w:name w:val="Нет списка1821"/>
    <w:next w:val="a2"/>
    <w:uiPriority w:val="99"/>
    <w:semiHidden/>
    <w:unhideWhenUsed/>
    <w:rsid w:val="001675ED"/>
  </w:style>
  <w:style w:type="numbering" w:customStyle="1" w:styleId="11421">
    <w:name w:val="Нет списка11421"/>
    <w:next w:val="a2"/>
    <w:uiPriority w:val="99"/>
    <w:semiHidden/>
    <w:unhideWhenUsed/>
    <w:rsid w:val="001675ED"/>
  </w:style>
  <w:style w:type="numbering" w:customStyle="1" w:styleId="2621">
    <w:name w:val="Нет списка2621"/>
    <w:next w:val="a2"/>
    <w:uiPriority w:val="99"/>
    <w:semiHidden/>
    <w:unhideWhenUsed/>
    <w:rsid w:val="001675ED"/>
  </w:style>
  <w:style w:type="numbering" w:customStyle="1" w:styleId="33210">
    <w:name w:val="Нет списка3321"/>
    <w:next w:val="a2"/>
    <w:uiPriority w:val="99"/>
    <w:semiHidden/>
    <w:unhideWhenUsed/>
    <w:rsid w:val="001675ED"/>
  </w:style>
  <w:style w:type="numbering" w:customStyle="1" w:styleId="12321">
    <w:name w:val="Нет списка12321"/>
    <w:next w:val="a2"/>
    <w:uiPriority w:val="99"/>
    <w:semiHidden/>
    <w:unhideWhenUsed/>
    <w:rsid w:val="001675ED"/>
  </w:style>
  <w:style w:type="numbering" w:customStyle="1" w:styleId="213210">
    <w:name w:val="Нет списка21321"/>
    <w:next w:val="a2"/>
    <w:uiPriority w:val="99"/>
    <w:semiHidden/>
    <w:unhideWhenUsed/>
    <w:rsid w:val="001675ED"/>
  </w:style>
  <w:style w:type="numbering" w:customStyle="1" w:styleId="4321">
    <w:name w:val="Нет списка4321"/>
    <w:next w:val="a2"/>
    <w:uiPriority w:val="99"/>
    <w:semiHidden/>
    <w:unhideWhenUsed/>
    <w:rsid w:val="001675ED"/>
  </w:style>
  <w:style w:type="numbering" w:customStyle="1" w:styleId="13321">
    <w:name w:val="Нет списка13321"/>
    <w:next w:val="a2"/>
    <w:uiPriority w:val="99"/>
    <w:semiHidden/>
    <w:unhideWhenUsed/>
    <w:rsid w:val="001675ED"/>
  </w:style>
  <w:style w:type="numbering" w:customStyle="1" w:styleId="22321">
    <w:name w:val="Нет списка22321"/>
    <w:next w:val="a2"/>
    <w:uiPriority w:val="99"/>
    <w:semiHidden/>
    <w:unhideWhenUsed/>
    <w:rsid w:val="001675ED"/>
  </w:style>
  <w:style w:type="numbering" w:customStyle="1" w:styleId="5321">
    <w:name w:val="Нет списка5321"/>
    <w:next w:val="a2"/>
    <w:uiPriority w:val="99"/>
    <w:semiHidden/>
    <w:unhideWhenUsed/>
    <w:rsid w:val="001675ED"/>
  </w:style>
  <w:style w:type="numbering" w:customStyle="1" w:styleId="14321">
    <w:name w:val="Нет списка14321"/>
    <w:next w:val="a2"/>
    <w:uiPriority w:val="99"/>
    <w:semiHidden/>
    <w:unhideWhenUsed/>
    <w:rsid w:val="001675ED"/>
  </w:style>
  <w:style w:type="numbering" w:customStyle="1" w:styleId="23321">
    <w:name w:val="Нет списка23321"/>
    <w:next w:val="a2"/>
    <w:uiPriority w:val="99"/>
    <w:semiHidden/>
    <w:unhideWhenUsed/>
    <w:rsid w:val="001675ED"/>
  </w:style>
  <w:style w:type="numbering" w:customStyle="1" w:styleId="1021">
    <w:name w:val="Нет списка1021"/>
    <w:next w:val="a2"/>
    <w:uiPriority w:val="99"/>
    <w:semiHidden/>
    <w:unhideWhenUsed/>
    <w:rsid w:val="001675ED"/>
  </w:style>
  <w:style w:type="numbering" w:customStyle="1" w:styleId="19210">
    <w:name w:val="Нет списка1921"/>
    <w:next w:val="a2"/>
    <w:uiPriority w:val="99"/>
    <w:semiHidden/>
    <w:unhideWhenUsed/>
    <w:rsid w:val="001675ED"/>
  </w:style>
  <w:style w:type="numbering" w:customStyle="1" w:styleId="2721">
    <w:name w:val="Нет списка2721"/>
    <w:next w:val="a2"/>
    <w:uiPriority w:val="99"/>
    <w:semiHidden/>
    <w:unhideWhenUsed/>
    <w:rsid w:val="001675ED"/>
  </w:style>
  <w:style w:type="numbering" w:customStyle="1" w:styleId="2021">
    <w:name w:val="Нет списка2021"/>
    <w:next w:val="a2"/>
    <w:uiPriority w:val="99"/>
    <w:semiHidden/>
    <w:unhideWhenUsed/>
    <w:rsid w:val="001675ED"/>
  </w:style>
  <w:style w:type="numbering" w:customStyle="1" w:styleId="11021">
    <w:name w:val="Нет списка11021"/>
    <w:next w:val="a2"/>
    <w:uiPriority w:val="99"/>
    <w:semiHidden/>
    <w:unhideWhenUsed/>
    <w:rsid w:val="001675ED"/>
  </w:style>
  <w:style w:type="numbering" w:customStyle="1" w:styleId="2821">
    <w:name w:val="Нет списка2821"/>
    <w:next w:val="a2"/>
    <w:uiPriority w:val="99"/>
    <w:semiHidden/>
    <w:unhideWhenUsed/>
    <w:rsid w:val="001675ED"/>
  </w:style>
  <w:style w:type="numbering" w:customStyle="1" w:styleId="2921">
    <w:name w:val="Нет списка2921"/>
    <w:next w:val="a2"/>
    <w:uiPriority w:val="99"/>
    <w:semiHidden/>
    <w:unhideWhenUsed/>
    <w:rsid w:val="001675ED"/>
  </w:style>
  <w:style w:type="numbering" w:customStyle="1" w:styleId="11521">
    <w:name w:val="Нет списка11521"/>
    <w:next w:val="a2"/>
    <w:uiPriority w:val="99"/>
    <w:semiHidden/>
    <w:unhideWhenUsed/>
    <w:rsid w:val="001675ED"/>
  </w:style>
  <w:style w:type="numbering" w:customStyle="1" w:styleId="21021">
    <w:name w:val="Нет списка21021"/>
    <w:next w:val="a2"/>
    <w:uiPriority w:val="99"/>
    <w:semiHidden/>
    <w:unhideWhenUsed/>
    <w:rsid w:val="001675ED"/>
  </w:style>
  <w:style w:type="numbering" w:customStyle="1" w:styleId="3021">
    <w:name w:val="Нет списка3021"/>
    <w:next w:val="a2"/>
    <w:uiPriority w:val="99"/>
    <w:semiHidden/>
    <w:unhideWhenUsed/>
    <w:rsid w:val="001675ED"/>
  </w:style>
  <w:style w:type="numbering" w:customStyle="1" w:styleId="34210">
    <w:name w:val="Нет списка3421"/>
    <w:next w:val="a2"/>
    <w:uiPriority w:val="99"/>
    <w:semiHidden/>
    <w:unhideWhenUsed/>
    <w:rsid w:val="001675ED"/>
  </w:style>
  <w:style w:type="numbering" w:customStyle="1" w:styleId="11621">
    <w:name w:val="Нет списка11621"/>
    <w:next w:val="a2"/>
    <w:uiPriority w:val="99"/>
    <w:semiHidden/>
    <w:unhideWhenUsed/>
    <w:rsid w:val="001675ED"/>
  </w:style>
  <w:style w:type="table" w:customStyle="1" w:styleId="19111">
    <w:name w:val="Сетка таблицы1911"/>
    <w:basedOn w:val="a1"/>
    <w:next w:val="af7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a2"/>
    <w:uiPriority w:val="99"/>
    <w:semiHidden/>
    <w:unhideWhenUsed/>
    <w:rsid w:val="001675ED"/>
  </w:style>
  <w:style w:type="numbering" w:customStyle="1" w:styleId="21421">
    <w:name w:val="Нет списка21421"/>
    <w:next w:val="a2"/>
    <w:uiPriority w:val="99"/>
    <w:semiHidden/>
    <w:unhideWhenUsed/>
    <w:rsid w:val="001675ED"/>
  </w:style>
  <w:style w:type="numbering" w:customStyle="1" w:styleId="3521">
    <w:name w:val="Нет списка3521"/>
    <w:next w:val="a2"/>
    <w:uiPriority w:val="99"/>
    <w:semiHidden/>
    <w:unhideWhenUsed/>
    <w:rsid w:val="001675ED"/>
  </w:style>
  <w:style w:type="numbering" w:customStyle="1" w:styleId="12421">
    <w:name w:val="Нет списка12421"/>
    <w:next w:val="a2"/>
    <w:uiPriority w:val="99"/>
    <w:semiHidden/>
    <w:unhideWhenUsed/>
    <w:rsid w:val="001675ED"/>
  </w:style>
  <w:style w:type="numbering" w:customStyle="1" w:styleId="21521">
    <w:name w:val="Нет списка21521"/>
    <w:next w:val="a2"/>
    <w:uiPriority w:val="99"/>
    <w:semiHidden/>
    <w:unhideWhenUsed/>
    <w:rsid w:val="001675ED"/>
  </w:style>
  <w:style w:type="numbering" w:customStyle="1" w:styleId="4421">
    <w:name w:val="Нет списка4421"/>
    <w:next w:val="a2"/>
    <w:uiPriority w:val="99"/>
    <w:semiHidden/>
    <w:unhideWhenUsed/>
    <w:rsid w:val="001675ED"/>
  </w:style>
  <w:style w:type="numbering" w:customStyle="1" w:styleId="13421">
    <w:name w:val="Нет списка13421"/>
    <w:next w:val="a2"/>
    <w:uiPriority w:val="99"/>
    <w:semiHidden/>
    <w:unhideWhenUsed/>
    <w:rsid w:val="001675ED"/>
  </w:style>
  <w:style w:type="numbering" w:customStyle="1" w:styleId="22421">
    <w:name w:val="Нет списка22421"/>
    <w:next w:val="a2"/>
    <w:uiPriority w:val="99"/>
    <w:semiHidden/>
    <w:unhideWhenUsed/>
    <w:rsid w:val="001675ED"/>
  </w:style>
  <w:style w:type="numbering" w:customStyle="1" w:styleId="5421">
    <w:name w:val="Нет списка5421"/>
    <w:next w:val="a2"/>
    <w:uiPriority w:val="99"/>
    <w:semiHidden/>
    <w:unhideWhenUsed/>
    <w:rsid w:val="001675ED"/>
  </w:style>
  <w:style w:type="numbering" w:customStyle="1" w:styleId="14421">
    <w:name w:val="Нет списка14421"/>
    <w:next w:val="a2"/>
    <w:uiPriority w:val="99"/>
    <w:semiHidden/>
    <w:unhideWhenUsed/>
    <w:rsid w:val="001675ED"/>
  </w:style>
  <w:style w:type="numbering" w:customStyle="1" w:styleId="23421">
    <w:name w:val="Нет списка23421"/>
    <w:next w:val="a2"/>
    <w:uiPriority w:val="99"/>
    <w:semiHidden/>
    <w:unhideWhenUsed/>
    <w:rsid w:val="001675ED"/>
  </w:style>
  <w:style w:type="numbering" w:customStyle="1" w:styleId="111121">
    <w:name w:val="Нет списка111121"/>
    <w:next w:val="a2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a1"/>
    <w:next w:val="-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a1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a2"/>
    <w:uiPriority w:val="99"/>
    <w:semiHidden/>
    <w:unhideWhenUsed/>
    <w:rsid w:val="001675ED"/>
  </w:style>
  <w:style w:type="numbering" w:customStyle="1" w:styleId="3711">
    <w:name w:val="Нет списка3711"/>
    <w:next w:val="a2"/>
    <w:uiPriority w:val="99"/>
    <w:semiHidden/>
    <w:unhideWhenUsed/>
    <w:rsid w:val="001675ED"/>
  </w:style>
  <w:style w:type="numbering" w:customStyle="1" w:styleId="11811">
    <w:name w:val="Нет списка11811"/>
    <w:next w:val="a2"/>
    <w:uiPriority w:val="99"/>
    <w:semiHidden/>
    <w:unhideWhenUsed/>
    <w:rsid w:val="001675ED"/>
  </w:style>
  <w:style w:type="numbering" w:customStyle="1" w:styleId="11911">
    <w:name w:val="Нет списка11911"/>
    <w:next w:val="a2"/>
    <w:uiPriority w:val="99"/>
    <w:semiHidden/>
    <w:unhideWhenUsed/>
    <w:rsid w:val="001675ED"/>
  </w:style>
  <w:style w:type="numbering" w:customStyle="1" w:styleId="111211">
    <w:name w:val="Нет списка111211"/>
    <w:next w:val="a2"/>
    <w:uiPriority w:val="99"/>
    <w:semiHidden/>
    <w:unhideWhenUsed/>
    <w:rsid w:val="001675ED"/>
  </w:style>
  <w:style w:type="numbering" w:customStyle="1" w:styleId="21611">
    <w:name w:val="Нет списка21611"/>
    <w:next w:val="a2"/>
    <w:uiPriority w:val="99"/>
    <w:semiHidden/>
    <w:unhideWhenUsed/>
    <w:rsid w:val="001675ED"/>
  </w:style>
  <w:style w:type="numbering" w:customStyle="1" w:styleId="3811">
    <w:name w:val="Нет списка3811"/>
    <w:next w:val="a2"/>
    <w:uiPriority w:val="99"/>
    <w:semiHidden/>
    <w:unhideWhenUsed/>
    <w:rsid w:val="001675ED"/>
  </w:style>
  <w:style w:type="numbering" w:customStyle="1" w:styleId="12511">
    <w:name w:val="Нет списка12511"/>
    <w:next w:val="a2"/>
    <w:uiPriority w:val="99"/>
    <w:semiHidden/>
    <w:unhideWhenUsed/>
    <w:rsid w:val="001675ED"/>
  </w:style>
  <w:style w:type="numbering" w:customStyle="1" w:styleId="21711">
    <w:name w:val="Нет списка21711"/>
    <w:next w:val="a2"/>
    <w:uiPriority w:val="99"/>
    <w:semiHidden/>
    <w:unhideWhenUsed/>
    <w:rsid w:val="001675ED"/>
  </w:style>
  <w:style w:type="numbering" w:customStyle="1" w:styleId="4511">
    <w:name w:val="Нет списка4511"/>
    <w:next w:val="a2"/>
    <w:uiPriority w:val="99"/>
    <w:semiHidden/>
    <w:unhideWhenUsed/>
    <w:rsid w:val="001675ED"/>
  </w:style>
  <w:style w:type="numbering" w:customStyle="1" w:styleId="13511">
    <w:name w:val="Нет списка13511"/>
    <w:next w:val="a2"/>
    <w:uiPriority w:val="99"/>
    <w:semiHidden/>
    <w:unhideWhenUsed/>
    <w:rsid w:val="001675ED"/>
  </w:style>
  <w:style w:type="numbering" w:customStyle="1" w:styleId="22511">
    <w:name w:val="Нет списка22511"/>
    <w:next w:val="a2"/>
    <w:uiPriority w:val="99"/>
    <w:semiHidden/>
    <w:unhideWhenUsed/>
    <w:rsid w:val="001675ED"/>
  </w:style>
  <w:style w:type="numbering" w:customStyle="1" w:styleId="5511">
    <w:name w:val="Нет списка5511"/>
    <w:next w:val="a2"/>
    <w:uiPriority w:val="99"/>
    <w:semiHidden/>
    <w:unhideWhenUsed/>
    <w:rsid w:val="001675ED"/>
  </w:style>
  <w:style w:type="numbering" w:customStyle="1" w:styleId="14511">
    <w:name w:val="Нет списка14511"/>
    <w:next w:val="a2"/>
    <w:uiPriority w:val="99"/>
    <w:semiHidden/>
    <w:unhideWhenUsed/>
    <w:rsid w:val="001675ED"/>
  </w:style>
  <w:style w:type="numbering" w:customStyle="1" w:styleId="23511">
    <w:name w:val="Нет списка23511"/>
    <w:next w:val="a2"/>
    <w:uiPriority w:val="99"/>
    <w:semiHidden/>
    <w:unhideWhenUsed/>
    <w:rsid w:val="001675ED"/>
  </w:style>
  <w:style w:type="numbering" w:customStyle="1" w:styleId="61111">
    <w:name w:val="Нет списка6111"/>
    <w:next w:val="a2"/>
    <w:uiPriority w:val="99"/>
    <w:semiHidden/>
    <w:unhideWhenUsed/>
    <w:rsid w:val="001675ED"/>
  </w:style>
  <w:style w:type="numbering" w:customStyle="1" w:styleId="151110">
    <w:name w:val="Нет списка15111"/>
    <w:next w:val="a2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1">
    <w:name w:val="Стиль3411"/>
    <w:rsid w:val="001675ED"/>
  </w:style>
  <w:style w:type="numbering" w:customStyle="1" w:styleId="112111">
    <w:name w:val="Нет списка112111"/>
    <w:next w:val="a2"/>
    <w:uiPriority w:val="99"/>
    <w:semiHidden/>
    <w:unhideWhenUsed/>
    <w:rsid w:val="001675ED"/>
  </w:style>
  <w:style w:type="numbering" w:customStyle="1" w:styleId="241110">
    <w:name w:val="Нет списка24111"/>
    <w:next w:val="a2"/>
    <w:uiPriority w:val="99"/>
    <w:semiHidden/>
    <w:unhideWhenUsed/>
    <w:rsid w:val="001675ED"/>
  </w:style>
  <w:style w:type="numbering" w:customStyle="1" w:styleId="311111">
    <w:name w:val="Нет списка31111"/>
    <w:next w:val="a2"/>
    <w:uiPriority w:val="99"/>
    <w:semiHidden/>
    <w:unhideWhenUsed/>
    <w:rsid w:val="001675ED"/>
  </w:style>
  <w:style w:type="numbering" w:customStyle="1" w:styleId="121111">
    <w:name w:val="Нет списка121111"/>
    <w:next w:val="a2"/>
    <w:uiPriority w:val="99"/>
    <w:semiHidden/>
    <w:unhideWhenUsed/>
    <w:rsid w:val="001675ED"/>
  </w:style>
  <w:style w:type="numbering" w:customStyle="1" w:styleId="2111110">
    <w:name w:val="Нет списка211111"/>
    <w:next w:val="a2"/>
    <w:uiPriority w:val="99"/>
    <w:semiHidden/>
    <w:unhideWhenUsed/>
    <w:rsid w:val="001675ED"/>
  </w:style>
  <w:style w:type="numbering" w:customStyle="1" w:styleId="411110">
    <w:name w:val="Нет списка41111"/>
    <w:next w:val="a2"/>
    <w:uiPriority w:val="99"/>
    <w:semiHidden/>
    <w:unhideWhenUsed/>
    <w:rsid w:val="001675ED"/>
  </w:style>
  <w:style w:type="numbering" w:customStyle="1" w:styleId="131111">
    <w:name w:val="Нет списка131111"/>
    <w:next w:val="a2"/>
    <w:uiPriority w:val="99"/>
    <w:semiHidden/>
    <w:unhideWhenUsed/>
    <w:rsid w:val="001675ED"/>
  </w:style>
  <w:style w:type="numbering" w:customStyle="1" w:styleId="221111">
    <w:name w:val="Нет списка221111"/>
    <w:next w:val="a2"/>
    <w:uiPriority w:val="99"/>
    <w:semiHidden/>
    <w:unhideWhenUsed/>
    <w:rsid w:val="001675ED"/>
  </w:style>
  <w:style w:type="numbering" w:customStyle="1" w:styleId="511110">
    <w:name w:val="Нет списка51111"/>
    <w:next w:val="a2"/>
    <w:uiPriority w:val="99"/>
    <w:semiHidden/>
    <w:unhideWhenUsed/>
    <w:rsid w:val="001675ED"/>
  </w:style>
  <w:style w:type="numbering" w:customStyle="1" w:styleId="141111">
    <w:name w:val="Нет списка141111"/>
    <w:next w:val="a2"/>
    <w:uiPriority w:val="99"/>
    <w:semiHidden/>
    <w:unhideWhenUsed/>
    <w:rsid w:val="001675ED"/>
  </w:style>
  <w:style w:type="numbering" w:customStyle="1" w:styleId="231111">
    <w:name w:val="Нет списка231111"/>
    <w:next w:val="a2"/>
    <w:uiPriority w:val="99"/>
    <w:semiHidden/>
    <w:unhideWhenUsed/>
    <w:rsid w:val="001675ED"/>
  </w:style>
  <w:style w:type="numbering" w:customStyle="1" w:styleId="71111">
    <w:name w:val="Нет списка7111"/>
    <w:next w:val="a2"/>
    <w:uiPriority w:val="99"/>
    <w:semiHidden/>
    <w:unhideWhenUsed/>
    <w:rsid w:val="001675ED"/>
  </w:style>
  <w:style w:type="numbering" w:customStyle="1" w:styleId="16111">
    <w:name w:val="Нет списка16111"/>
    <w:next w:val="a2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a2"/>
    <w:uiPriority w:val="99"/>
    <w:semiHidden/>
    <w:unhideWhenUsed/>
    <w:rsid w:val="001675ED"/>
  </w:style>
  <w:style w:type="numbering" w:customStyle="1" w:styleId="25111">
    <w:name w:val="Нет списка25111"/>
    <w:next w:val="a2"/>
    <w:uiPriority w:val="99"/>
    <w:semiHidden/>
    <w:unhideWhenUsed/>
    <w:rsid w:val="001675ED"/>
  </w:style>
  <w:style w:type="numbering" w:customStyle="1" w:styleId="321110">
    <w:name w:val="Нет списка32111"/>
    <w:next w:val="a2"/>
    <w:uiPriority w:val="99"/>
    <w:semiHidden/>
    <w:unhideWhenUsed/>
    <w:rsid w:val="001675ED"/>
  </w:style>
  <w:style w:type="numbering" w:customStyle="1" w:styleId="122111">
    <w:name w:val="Нет списка122111"/>
    <w:next w:val="a2"/>
    <w:uiPriority w:val="99"/>
    <w:semiHidden/>
    <w:unhideWhenUsed/>
    <w:rsid w:val="001675ED"/>
  </w:style>
  <w:style w:type="numbering" w:customStyle="1" w:styleId="2121110">
    <w:name w:val="Нет списка212111"/>
    <w:next w:val="a2"/>
    <w:uiPriority w:val="99"/>
    <w:semiHidden/>
    <w:unhideWhenUsed/>
    <w:rsid w:val="001675ED"/>
  </w:style>
  <w:style w:type="numbering" w:customStyle="1" w:styleId="421110">
    <w:name w:val="Нет списка42111"/>
    <w:next w:val="a2"/>
    <w:uiPriority w:val="99"/>
    <w:semiHidden/>
    <w:unhideWhenUsed/>
    <w:rsid w:val="001675ED"/>
  </w:style>
  <w:style w:type="numbering" w:customStyle="1" w:styleId="132111">
    <w:name w:val="Нет списка132111"/>
    <w:next w:val="a2"/>
    <w:uiPriority w:val="99"/>
    <w:semiHidden/>
    <w:unhideWhenUsed/>
    <w:rsid w:val="001675ED"/>
  </w:style>
  <w:style w:type="numbering" w:customStyle="1" w:styleId="222111">
    <w:name w:val="Нет списка222111"/>
    <w:next w:val="a2"/>
    <w:uiPriority w:val="99"/>
    <w:semiHidden/>
    <w:unhideWhenUsed/>
    <w:rsid w:val="001675ED"/>
  </w:style>
  <w:style w:type="numbering" w:customStyle="1" w:styleId="521110">
    <w:name w:val="Нет списка52111"/>
    <w:next w:val="a2"/>
    <w:uiPriority w:val="99"/>
    <w:semiHidden/>
    <w:unhideWhenUsed/>
    <w:rsid w:val="001675ED"/>
  </w:style>
  <w:style w:type="numbering" w:customStyle="1" w:styleId="142111">
    <w:name w:val="Нет списка142111"/>
    <w:next w:val="a2"/>
    <w:uiPriority w:val="99"/>
    <w:semiHidden/>
    <w:unhideWhenUsed/>
    <w:rsid w:val="001675ED"/>
  </w:style>
  <w:style w:type="numbering" w:customStyle="1" w:styleId="232111">
    <w:name w:val="Нет списка232111"/>
    <w:next w:val="a2"/>
    <w:uiPriority w:val="99"/>
    <w:semiHidden/>
    <w:unhideWhenUsed/>
    <w:rsid w:val="001675ED"/>
  </w:style>
  <w:style w:type="numbering" w:customStyle="1" w:styleId="8111">
    <w:name w:val="Нет списка8111"/>
    <w:next w:val="a2"/>
    <w:uiPriority w:val="99"/>
    <w:semiHidden/>
    <w:unhideWhenUsed/>
    <w:rsid w:val="001675ED"/>
  </w:style>
  <w:style w:type="numbering" w:customStyle="1" w:styleId="17111">
    <w:name w:val="Нет списка17111"/>
    <w:next w:val="a2"/>
    <w:uiPriority w:val="99"/>
    <w:semiHidden/>
    <w:unhideWhenUsed/>
    <w:rsid w:val="001675ED"/>
  </w:style>
  <w:style w:type="numbering" w:customStyle="1" w:styleId="9111">
    <w:name w:val="Нет списка9111"/>
    <w:next w:val="a2"/>
    <w:uiPriority w:val="99"/>
    <w:semiHidden/>
    <w:unhideWhenUsed/>
    <w:rsid w:val="001675ED"/>
  </w:style>
  <w:style w:type="numbering" w:customStyle="1" w:styleId="18111">
    <w:name w:val="Нет списка18111"/>
    <w:next w:val="a2"/>
    <w:uiPriority w:val="99"/>
    <w:semiHidden/>
    <w:unhideWhenUsed/>
    <w:rsid w:val="001675ED"/>
  </w:style>
  <w:style w:type="numbering" w:customStyle="1" w:styleId="114111">
    <w:name w:val="Нет списка114111"/>
    <w:next w:val="a2"/>
    <w:uiPriority w:val="99"/>
    <w:semiHidden/>
    <w:unhideWhenUsed/>
    <w:rsid w:val="001675ED"/>
  </w:style>
  <w:style w:type="numbering" w:customStyle="1" w:styleId="26111">
    <w:name w:val="Нет списка26111"/>
    <w:next w:val="a2"/>
    <w:uiPriority w:val="99"/>
    <w:semiHidden/>
    <w:unhideWhenUsed/>
    <w:rsid w:val="001675ED"/>
  </w:style>
  <w:style w:type="numbering" w:customStyle="1" w:styleId="331110">
    <w:name w:val="Нет списка33111"/>
    <w:next w:val="a2"/>
    <w:uiPriority w:val="99"/>
    <w:semiHidden/>
    <w:unhideWhenUsed/>
    <w:rsid w:val="001675ED"/>
  </w:style>
  <w:style w:type="numbering" w:customStyle="1" w:styleId="123111">
    <w:name w:val="Нет списка123111"/>
    <w:next w:val="a2"/>
    <w:uiPriority w:val="99"/>
    <w:semiHidden/>
    <w:unhideWhenUsed/>
    <w:rsid w:val="001675ED"/>
  </w:style>
  <w:style w:type="numbering" w:customStyle="1" w:styleId="213111">
    <w:name w:val="Нет списка213111"/>
    <w:next w:val="a2"/>
    <w:uiPriority w:val="99"/>
    <w:semiHidden/>
    <w:unhideWhenUsed/>
    <w:rsid w:val="001675ED"/>
  </w:style>
  <w:style w:type="numbering" w:customStyle="1" w:styleId="431110">
    <w:name w:val="Нет списка43111"/>
    <w:next w:val="a2"/>
    <w:uiPriority w:val="99"/>
    <w:semiHidden/>
    <w:unhideWhenUsed/>
    <w:rsid w:val="001675ED"/>
  </w:style>
  <w:style w:type="numbering" w:customStyle="1" w:styleId="133111">
    <w:name w:val="Нет списка133111"/>
    <w:next w:val="a2"/>
    <w:uiPriority w:val="99"/>
    <w:semiHidden/>
    <w:unhideWhenUsed/>
    <w:rsid w:val="001675ED"/>
  </w:style>
  <w:style w:type="numbering" w:customStyle="1" w:styleId="223111">
    <w:name w:val="Нет списка223111"/>
    <w:next w:val="a2"/>
    <w:uiPriority w:val="99"/>
    <w:semiHidden/>
    <w:unhideWhenUsed/>
    <w:rsid w:val="001675ED"/>
  </w:style>
  <w:style w:type="numbering" w:customStyle="1" w:styleId="531110">
    <w:name w:val="Нет списка53111"/>
    <w:next w:val="a2"/>
    <w:uiPriority w:val="99"/>
    <w:semiHidden/>
    <w:unhideWhenUsed/>
    <w:rsid w:val="001675ED"/>
  </w:style>
  <w:style w:type="numbering" w:customStyle="1" w:styleId="143111">
    <w:name w:val="Нет списка143111"/>
    <w:next w:val="a2"/>
    <w:uiPriority w:val="99"/>
    <w:semiHidden/>
    <w:unhideWhenUsed/>
    <w:rsid w:val="001675ED"/>
  </w:style>
  <w:style w:type="numbering" w:customStyle="1" w:styleId="233111">
    <w:name w:val="Нет списка233111"/>
    <w:next w:val="a2"/>
    <w:uiPriority w:val="99"/>
    <w:semiHidden/>
    <w:unhideWhenUsed/>
    <w:rsid w:val="001675ED"/>
  </w:style>
  <w:style w:type="numbering" w:customStyle="1" w:styleId="10111">
    <w:name w:val="Нет списка10111"/>
    <w:next w:val="a2"/>
    <w:uiPriority w:val="99"/>
    <w:semiHidden/>
    <w:unhideWhenUsed/>
    <w:rsid w:val="001675ED"/>
  </w:style>
  <w:style w:type="numbering" w:customStyle="1" w:styleId="191110">
    <w:name w:val="Нет списка19111"/>
    <w:next w:val="a2"/>
    <w:uiPriority w:val="99"/>
    <w:semiHidden/>
    <w:unhideWhenUsed/>
    <w:rsid w:val="001675ED"/>
  </w:style>
  <w:style w:type="numbering" w:customStyle="1" w:styleId="27111">
    <w:name w:val="Нет списка27111"/>
    <w:next w:val="a2"/>
    <w:uiPriority w:val="99"/>
    <w:semiHidden/>
    <w:unhideWhenUsed/>
    <w:rsid w:val="001675ED"/>
  </w:style>
  <w:style w:type="numbering" w:customStyle="1" w:styleId="20111">
    <w:name w:val="Нет списка20111"/>
    <w:next w:val="a2"/>
    <w:uiPriority w:val="99"/>
    <w:semiHidden/>
    <w:unhideWhenUsed/>
    <w:rsid w:val="001675ED"/>
  </w:style>
  <w:style w:type="numbering" w:customStyle="1" w:styleId="110111">
    <w:name w:val="Нет списка110111"/>
    <w:next w:val="a2"/>
    <w:uiPriority w:val="99"/>
    <w:semiHidden/>
    <w:unhideWhenUsed/>
    <w:rsid w:val="001675ED"/>
  </w:style>
  <w:style w:type="numbering" w:customStyle="1" w:styleId="28111">
    <w:name w:val="Нет списка28111"/>
    <w:next w:val="a2"/>
    <w:uiPriority w:val="99"/>
    <w:semiHidden/>
    <w:unhideWhenUsed/>
    <w:rsid w:val="001675ED"/>
  </w:style>
  <w:style w:type="numbering" w:customStyle="1" w:styleId="29111">
    <w:name w:val="Нет списка29111"/>
    <w:next w:val="a2"/>
    <w:uiPriority w:val="99"/>
    <w:semiHidden/>
    <w:unhideWhenUsed/>
    <w:rsid w:val="001675ED"/>
  </w:style>
  <w:style w:type="numbering" w:customStyle="1" w:styleId="115111">
    <w:name w:val="Нет списка115111"/>
    <w:next w:val="a2"/>
    <w:uiPriority w:val="99"/>
    <w:semiHidden/>
    <w:unhideWhenUsed/>
    <w:rsid w:val="001675ED"/>
  </w:style>
  <w:style w:type="numbering" w:customStyle="1" w:styleId="210111">
    <w:name w:val="Нет списка210111"/>
    <w:next w:val="a2"/>
    <w:uiPriority w:val="99"/>
    <w:semiHidden/>
    <w:unhideWhenUsed/>
    <w:rsid w:val="001675ED"/>
  </w:style>
  <w:style w:type="numbering" w:customStyle="1" w:styleId="30111">
    <w:name w:val="Нет списка30111"/>
    <w:next w:val="a2"/>
    <w:uiPriority w:val="99"/>
    <w:semiHidden/>
    <w:unhideWhenUsed/>
    <w:rsid w:val="001675ED"/>
  </w:style>
  <w:style w:type="numbering" w:customStyle="1" w:styleId="341110">
    <w:name w:val="Нет списка34111"/>
    <w:next w:val="a2"/>
    <w:uiPriority w:val="99"/>
    <w:semiHidden/>
    <w:unhideWhenUsed/>
    <w:rsid w:val="001675ED"/>
  </w:style>
  <w:style w:type="numbering" w:customStyle="1" w:styleId="116111">
    <w:name w:val="Нет списка116111"/>
    <w:next w:val="a2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a2"/>
    <w:uiPriority w:val="99"/>
    <w:semiHidden/>
    <w:unhideWhenUsed/>
    <w:rsid w:val="001675ED"/>
  </w:style>
  <w:style w:type="numbering" w:customStyle="1" w:styleId="214111">
    <w:name w:val="Нет списка214111"/>
    <w:next w:val="a2"/>
    <w:uiPriority w:val="99"/>
    <w:semiHidden/>
    <w:unhideWhenUsed/>
    <w:rsid w:val="001675ED"/>
  </w:style>
  <w:style w:type="numbering" w:customStyle="1" w:styleId="35111">
    <w:name w:val="Нет списка35111"/>
    <w:next w:val="a2"/>
    <w:uiPriority w:val="99"/>
    <w:semiHidden/>
    <w:unhideWhenUsed/>
    <w:rsid w:val="001675ED"/>
  </w:style>
  <w:style w:type="numbering" w:customStyle="1" w:styleId="124111">
    <w:name w:val="Нет списка124111"/>
    <w:next w:val="a2"/>
    <w:uiPriority w:val="99"/>
    <w:semiHidden/>
    <w:unhideWhenUsed/>
    <w:rsid w:val="001675ED"/>
  </w:style>
  <w:style w:type="numbering" w:customStyle="1" w:styleId="215111">
    <w:name w:val="Нет списка215111"/>
    <w:next w:val="a2"/>
    <w:uiPriority w:val="99"/>
    <w:semiHidden/>
    <w:unhideWhenUsed/>
    <w:rsid w:val="001675ED"/>
  </w:style>
  <w:style w:type="numbering" w:customStyle="1" w:styleId="44111">
    <w:name w:val="Нет списка44111"/>
    <w:next w:val="a2"/>
    <w:uiPriority w:val="99"/>
    <w:semiHidden/>
    <w:unhideWhenUsed/>
    <w:rsid w:val="001675ED"/>
  </w:style>
  <w:style w:type="numbering" w:customStyle="1" w:styleId="134111">
    <w:name w:val="Нет списка134111"/>
    <w:next w:val="a2"/>
    <w:uiPriority w:val="99"/>
    <w:semiHidden/>
    <w:unhideWhenUsed/>
    <w:rsid w:val="001675ED"/>
  </w:style>
  <w:style w:type="numbering" w:customStyle="1" w:styleId="224111">
    <w:name w:val="Нет списка224111"/>
    <w:next w:val="a2"/>
    <w:uiPriority w:val="99"/>
    <w:semiHidden/>
    <w:unhideWhenUsed/>
    <w:rsid w:val="001675ED"/>
  </w:style>
  <w:style w:type="numbering" w:customStyle="1" w:styleId="54111">
    <w:name w:val="Нет списка54111"/>
    <w:next w:val="a2"/>
    <w:uiPriority w:val="99"/>
    <w:semiHidden/>
    <w:unhideWhenUsed/>
    <w:rsid w:val="001675ED"/>
  </w:style>
  <w:style w:type="numbering" w:customStyle="1" w:styleId="144111">
    <w:name w:val="Нет списка144111"/>
    <w:next w:val="a2"/>
    <w:uiPriority w:val="99"/>
    <w:semiHidden/>
    <w:unhideWhenUsed/>
    <w:rsid w:val="001675ED"/>
  </w:style>
  <w:style w:type="numbering" w:customStyle="1" w:styleId="234111">
    <w:name w:val="Нет списка234111"/>
    <w:next w:val="a2"/>
    <w:uiPriority w:val="99"/>
    <w:semiHidden/>
    <w:unhideWhenUsed/>
    <w:rsid w:val="001675ED"/>
  </w:style>
  <w:style w:type="numbering" w:customStyle="1" w:styleId="1111121">
    <w:name w:val="Нет списка1111121"/>
    <w:next w:val="a2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a2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BC643-E6D4-44DA-8E55-44095B9FF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49</Pages>
  <Words>13823</Words>
  <Characters>78794</Characters>
  <Application>Microsoft Office Word</Application>
  <DocSecurity>0</DocSecurity>
  <Lines>656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92433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147</cp:revision>
  <cp:lastPrinted>2019-08-12T06:23:00Z</cp:lastPrinted>
  <dcterms:created xsi:type="dcterms:W3CDTF">2019-10-09T13:20:00Z</dcterms:created>
  <dcterms:modified xsi:type="dcterms:W3CDTF">2020-11-27T11:41:00Z</dcterms:modified>
</cp:coreProperties>
</file>